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Принят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xml:space="preserve">(в ред. Федерального закона от </w:t>
      </w:r>
      <w:bookmarkStart w:id="0" w:name="_GoBack"/>
      <w:r w:rsidRPr="00E50349">
        <w:rPr>
          <w:rFonts w:ascii="Times New Roman" w:eastAsia="Times New Roman" w:hAnsi="Times New Roman" w:cs="Times New Roman"/>
          <w:sz w:val="24"/>
          <w:szCs w:val="24"/>
          <w:lang w:eastAsia="ru-RU"/>
        </w:rPr>
        <w:t>27.07.2006 N 153-ФЗ</w:t>
      </w:r>
      <w:bookmarkEnd w:id="0"/>
      <w:r w:rsidRPr="00E50349">
        <w:rPr>
          <w:rFonts w:ascii="Times New Roman" w:eastAsia="Times New Roman" w:hAnsi="Times New Roman" w:cs="Times New Roman"/>
          <w:sz w:val="24"/>
          <w:szCs w:val="24"/>
          <w:lang w:eastAsia="ru-RU"/>
        </w:rPr>
        <w:t>)</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борьбе с терроризмом Вооруженные Силы Российской Федерации могут применяться для: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КонсультантПлюс: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общихпринципах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B782F"/>
    <w:rsid w:val="00342788"/>
    <w:rsid w:val="00532605"/>
    <w:rsid w:val="00AB782F"/>
    <w:rsid w:val="00E50349"/>
    <w:rsid w:val="00EC4202"/>
    <w:rsid w:val="00EE0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r="http://schemas.openxmlformats.org/officeDocument/2006/relationships" xmlns:w="http://schemas.openxmlformats.org/wordprocessingml/2006/main">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6150</Words>
  <Characters>35058</Characters>
  <Application>Microsoft Office Word</Application>
  <DocSecurity>0</DocSecurity>
  <Lines>292</Lines>
  <Paragraphs>82</Paragraphs>
  <ScaleCrop>false</ScaleCrop>
  <Company>SPecialiST RePack</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Администратор</cp:lastModifiedBy>
  <cp:revision>2</cp:revision>
  <dcterms:created xsi:type="dcterms:W3CDTF">2019-11-28T12:56:00Z</dcterms:created>
  <dcterms:modified xsi:type="dcterms:W3CDTF">2019-11-28T12:56:00Z</dcterms:modified>
</cp:coreProperties>
</file>