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8C" w:rsidRPr="004B4F8C" w:rsidRDefault="004B4F8C" w:rsidP="004B4F8C">
      <w:pPr>
        <w:pStyle w:val="a3"/>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Pr="004B4F8C">
        <w:rPr>
          <w:rFonts w:ascii="Times New Roman" w:hAnsi="Times New Roman" w:cs="Times New Roman"/>
          <w:b/>
          <w:sz w:val="24"/>
          <w:szCs w:val="24"/>
          <w:lang w:eastAsia="ru-RU"/>
        </w:rPr>
        <w:t xml:space="preserve"> реализации ФГОС в 1-4 классах</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Целью образовательного процесса на первой ступени образования является создание условий для формирования общей культуры обучающихся, их духовно-нравственного, социального, личностного и интеллектуального развития, формирование основ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Приоритетом начального общего образования является формирование универсальных учебных действий в начальных классах, уровень освоения которых в значительной мере предопределяет успешность всего последующего обучения.</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На 2013-2014 учебный год перед коллективом учителей начальных классов ставились следующие задачи: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Направить воспитательную работу на формирование активной жизненной позиции, патриотизма и нравственности обучающихся. </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Создать условия для сохранения физического и психического здоровья обучающихся.</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При качественном обучении обучающихся, сформировать у них </w:t>
      </w:r>
      <w:proofErr w:type="spellStart"/>
      <w:r w:rsidRPr="004B4F8C">
        <w:rPr>
          <w:rFonts w:ascii="Times New Roman" w:hAnsi="Times New Roman" w:cs="Times New Roman"/>
          <w:spacing w:val="4"/>
          <w:sz w:val="24"/>
          <w:szCs w:val="24"/>
          <w:lang w:eastAsia="ru-RU"/>
        </w:rPr>
        <w:t>метапредметные</w:t>
      </w:r>
      <w:proofErr w:type="spellEnd"/>
      <w:r w:rsidRPr="004B4F8C">
        <w:rPr>
          <w:rFonts w:ascii="Times New Roman" w:hAnsi="Times New Roman" w:cs="Times New Roman"/>
          <w:spacing w:val="4"/>
          <w:sz w:val="24"/>
          <w:szCs w:val="24"/>
          <w:lang w:eastAsia="ru-RU"/>
        </w:rPr>
        <w:t xml:space="preserve"> действия.</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Создать развивающую среду для формирования творческой личности.</w:t>
      </w:r>
    </w:p>
    <w:p w:rsidR="004B4F8C" w:rsidRPr="004B4F8C" w:rsidRDefault="004B4F8C" w:rsidP="004B4F8C">
      <w:pPr>
        <w:pStyle w:val="a3"/>
        <w:ind w:firstLine="709"/>
        <w:jc w:val="both"/>
        <w:rPr>
          <w:rFonts w:ascii="Times New Roman" w:hAnsi="Times New Roman" w:cs="Times New Roman"/>
          <w:bCs/>
          <w:spacing w:val="4"/>
          <w:sz w:val="24"/>
          <w:szCs w:val="24"/>
        </w:rPr>
      </w:pPr>
      <w:r w:rsidRPr="004B4F8C">
        <w:rPr>
          <w:rFonts w:ascii="Times New Roman" w:hAnsi="Times New Roman" w:cs="Times New Roman"/>
          <w:bCs/>
          <w:i/>
          <w:iCs/>
          <w:spacing w:val="4"/>
          <w:sz w:val="24"/>
          <w:szCs w:val="24"/>
        </w:rPr>
        <w:t>Учебная деятельность</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Обучение в начальных классах школы осуществляется по учебно-методическим комплектам «Школа России», «Планета знаний», «Система </w:t>
      </w:r>
      <w:proofErr w:type="spellStart"/>
      <w:r w:rsidRPr="004B4F8C">
        <w:rPr>
          <w:rFonts w:ascii="Times New Roman" w:hAnsi="Times New Roman" w:cs="Times New Roman"/>
          <w:spacing w:val="4"/>
          <w:sz w:val="24"/>
          <w:szCs w:val="24"/>
          <w:lang w:eastAsia="ru-RU"/>
        </w:rPr>
        <w:t>Занкова</w:t>
      </w:r>
      <w:proofErr w:type="spellEnd"/>
      <w:r w:rsidRPr="004B4F8C">
        <w:rPr>
          <w:rFonts w:ascii="Times New Roman" w:hAnsi="Times New Roman" w:cs="Times New Roman"/>
          <w:spacing w:val="4"/>
          <w:sz w:val="24"/>
          <w:szCs w:val="24"/>
          <w:lang w:eastAsia="ru-RU"/>
        </w:rPr>
        <w:t xml:space="preserve">», «Перспективная начальная школа». </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Использование </w:t>
      </w:r>
      <w:proofErr w:type="spellStart"/>
      <w:r w:rsidRPr="004B4F8C">
        <w:rPr>
          <w:rFonts w:ascii="Times New Roman" w:hAnsi="Times New Roman" w:cs="Times New Roman"/>
          <w:spacing w:val="4"/>
          <w:sz w:val="24"/>
          <w:szCs w:val="24"/>
          <w:lang w:eastAsia="ru-RU"/>
        </w:rPr>
        <w:t>системно-деятельностного</w:t>
      </w:r>
      <w:proofErr w:type="spellEnd"/>
      <w:r w:rsidRPr="004B4F8C">
        <w:rPr>
          <w:rFonts w:ascii="Times New Roman" w:hAnsi="Times New Roman" w:cs="Times New Roman"/>
          <w:spacing w:val="4"/>
          <w:sz w:val="24"/>
          <w:szCs w:val="24"/>
          <w:lang w:eastAsia="ru-RU"/>
        </w:rPr>
        <w:t xml:space="preserve"> подхода в обучении учащихся начальных классов позволяет эффективно организовать учебно-воспитательный процесс. Создание проблемных ситуаций на уроке, формирование устойчивой мотивации на получение новых знаний активизирует деятельность школьников. Работа по самооценке деятельности учащихся помогает адекватно оценивать свои возможности, ставить цели, для достижения которых требуется планирование саморазвития и самосовершенствования.</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В течение года с помощью комплексных работ отслеживалось формирование </w:t>
      </w:r>
      <w:proofErr w:type="spellStart"/>
      <w:r w:rsidRPr="004B4F8C">
        <w:rPr>
          <w:rFonts w:ascii="Times New Roman" w:hAnsi="Times New Roman" w:cs="Times New Roman"/>
          <w:spacing w:val="4"/>
          <w:sz w:val="24"/>
          <w:szCs w:val="24"/>
          <w:lang w:eastAsia="ru-RU"/>
        </w:rPr>
        <w:t>метапредметных</w:t>
      </w:r>
      <w:proofErr w:type="spellEnd"/>
      <w:r w:rsidRPr="004B4F8C">
        <w:rPr>
          <w:rFonts w:ascii="Times New Roman" w:hAnsi="Times New Roman" w:cs="Times New Roman"/>
          <w:spacing w:val="4"/>
          <w:sz w:val="24"/>
          <w:szCs w:val="24"/>
          <w:lang w:eastAsia="ru-RU"/>
        </w:rPr>
        <w:t xml:space="preserve"> результатов обучения: во вторых – четвертых классах через входящую и итоговую работу, в первых классах – через итоговую работу. </w:t>
      </w:r>
    </w:p>
    <w:p w:rsidR="004B4F8C" w:rsidRPr="004B4F8C" w:rsidRDefault="004B4F8C" w:rsidP="004B4F8C">
      <w:pPr>
        <w:pStyle w:val="a3"/>
        <w:ind w:firstLine="709"/>
        <w:jc w:val="both"/>
        <w:rPr>
          <w:rFonts w:ascii="Times New Roman" w:hAnsi="Times New Roman" w:cs="Times New Roman"/>
          <w:bCs/>
          <w:spacing w:val="4"/>
          <w:sz w:val="24"/>
          <w:szCs w:val="24"/>
        </w:rPr>
      </w:pPr>
      <w:r w:rsidRPr="004B4F8C">
        <w:rPr>
          <w:rFonts w:ascii="Times New Roman" w:hAnsi="Times New Roman" w:cs="Times New Roman"/>
          <w:bCs/>
          <w:i/>
          <w:iCs/>
          <w:spacing w:val="4"/>
          <w:sz w:val="24"/>
          <w:szCs w:val="24"/>
        </w:rPr>
        <w:t>Воспитательная работа</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Успешная учебная деятельность и состояние здоровья детей не могут сегодня рассматриваться изолированно друг от друга. Хорошее здоровье благоприятствует полноценному развитию детей, способствует безболезненной адаптации к новой для младшего школьника учебной деятельности, связанной с напряженной умственной нагрузкой. Чтобы удовлетворить двигательную потребность учащихся, в учебный процесс введены утренние зарядки до уроков, динамические паузы между уроками. Кроме того учителя организуют проведение в середине каждого урока </w:t>
      </w:r>
      <w:proofErr w:type="spellStart"/>
      <w:r w:rsidRPr="004B4F8C">
        <w:rPr>
          <w:rFonts w:ascii="Times New Roman" w:hAnsi="Times New Roman" w:cs="Times New Roman"/>
          <w:spacing w:val="4"/>
          <w:sz w:val="24"/>
          <w:szCs w:val="24"/>
          <w:lang w:eastAsia="ru-RU"/>
        </w:rPr>
        <w:t>физпаузы</w:t>
      </w:r>
      <w:proofErr w:type="spellEnd"/>
      <w:r w:rsidRPr="004B4F8C">
        <w:rPr>
          <w:rFonts w:ascii="Times New Roman" w:hAnsi="Times New Roman" w:cs="Times New Roman"/>
          <w:spacing w:val="4"/>
          <w:sz w:val="24"/>
          <w:szCs w:val="24"/>
          <w:lang w:eastAsia="ru-RU"/>
        </w:rPr>
        <w:t xml:space="preserve">, а в первых классах в течение урока по 2 </w:t>
      </w:r>
      <w:proofErr w:type="spellStart"/>
      <w:r w:rsidRPr="004B4F8C">
        <w:rPr>
          <w:rFonts w:ascii="Times New Roman" w:hAnsi="Times New Roman" w:cs="Times New Roman"/>
          <w:spacing w:val="4"/>
          <w:sz w:val="24"/>
          <w:szCs w:val="24"/>
          <w:lang w:eastAsia="ru-RU"/>
        </w:rPr>
        <w:t>физпаузы</w:t>
      </w:r>
      <w:proofErr w:type="spellEnd"/>
      <w:r w:rsidRPr="004B4F8C">
        <w:rPr>
          <w:rFonts w:ascii="Times New Roman" w:hAnsi="Times New Roman" w:cs="Times New Roman"/>
          <w:spacing w:val="4"/>
          <w:sz w:val="24"/>
          <w:szCs w:val="24"/>
          <w:lang w:eastAsia="ru-RU"/>
        </w:rPr>
        <w:t xml:space="preserve">. Для этой цели в классах выбраны физорги. Также учащиеся нашей школы посещают различные спортивные секции (греко-римской борьбы, хоккея, футбола, волейбола, гимнастики и </w:t>
      </w:r>
      <w:proofErr w:type="spellStart"/>
      <w:r w:rsidRPr="004B4F8C">
        <w:rPr>
          <w:rFonts w:ascii="Times New Roman" w:hAnsi="Times New Roman" w:cs="Times New Roman"/>
          <w:spacing w:val="4"/>
          <w:sz w:val="24"/>
          <w:szCs w:val="24"/>
          <w:lang w:eastAsia="ru-RU"/>
        </w:rPr>
        <w:t>тд</w:t>
      </w:r>
      <w:proofErr w:type="spellEnd"/>
      <w:r w:rsidRPr="004B4F8C">
        <w:rPr>
          <w:rFonts w:ascii="Times New Roman" w:hAnsi="Times New Roman" w:cs="Times New Roman"/>
          <w:spacing w:val="4"/>
          <w:sz w:val="24"/>
          <w:szCs w:val="24"/>
          <w:lang w:eastAsia="ru-RU"/>
        </w:rPr>
        <w:t>).</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В течение года проводятся спортивные соревнования между классами с привлечением родителей. Для отслеживания здоровья учащихся и изменений в их физическом развитии проводится мониторинг каждого ученика начальной школы в сентябре-октябре и апреле-мае учебного года.</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В течение каждой четверти проводятся инструктажи по безопасному поведению в школе, на дороге, на пруду, во время гололеда, в лесу.</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lastRenderedPageBreak/>
        <w:t>Традиционно проводятся общешкольные Дни здоровья, где учащиеся принимают участие в различных состязаниях, соревновались в легкоатлетической эстафете.  Проведение классных часов и бесед на темы «Мое здоровье в моих руках», «Мои спортивные увлечения», «Здорово жить - здорово», «Здоровый образ жизни», спортивно-творческих игр «</w:t>
      </w:r>
      <w:proofErr w:type="spellStart"/>
      <w:r w:rsidRPr="004B4F8C">
        <w:rPr>
          <w:rFonts w:ascii="Times New Roman" w:hAnsi="Times New Roman" w:cs="Times New Roman"/>
          <w:spacing w:val="4"/>
          <w:sz w:val="24"/>
          <w:szCs w:val="24"/>
          <w:lang w:eastAsia="ru-RU"/>
        </w:rPr>
        <w:t>Аты-баты</w:t>
      </w:r>
      <w:proofErr w:type="spellEnd"/>
      <w:r w:rsidRPr="004B4F8C">
        <w:rPr>
          <w:rFonts w:ascii="Times New Roman" w:hAnsi="Times New Roman" w:cs="Times New Roman"/>
          <w:spacing w:val="4"/>
          <w:sz w:val="24"/>
          <w:szCs w:val="24"/>
          <w:lang w:eastAsia="ru-RU"/>
        </w:rPr>
        <w:t>, шли солдаты», «По тропинкам сказок» формирует ответственное отношение к своему здоровью.</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Формирование толерантного отношения к окружающим людям осуществляется на классных часах «Мы –Россияне», «Мы –дети Солнца», «Символы России», «День героев России», беседу «Дети войны», конкурс рисунков «Мой любимый город», заочное путешествие с использованием ИКТ «Памятные места нашего города», а также при изучении в 4 классах «Основ православной культуры».</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Укрепление нравственности, воспитание любви к своей семье, к окружающей природе сопровождалось конкурсом чтецов «Моя любимая мама», выставкой рисунков «Помоги птицам», «Профессия моей мамы», классными часами «Что такое дружба?», «Что такое уважение, взаимопомощь, дружба?», «Что такое порядочность и честность?», «Я люблю свою семью», праздником «День матери».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Посещение спектаклей, музея, выставок, участие в школьных конкурсах сопутствовало художественно-эстетическому воспитанию учащихся.</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Каждый год учащиеся начальной школы принимают активное участие в различных олимпиадах и конкурсах. Традиционным стало участие учащихся в Международной игре по математике «Кенгуру», во Всероссийской игре по русскому языку «Русский медвежонок», в играх «ЭМУ-эрудит», «ЭМУ –специалист», «Совенок». В классных коллективах учителя проводят «Конкурс творческих проектов».</w:t>
      </w:r>
    </w:p>
    <w:p w:rsidR="004B4F8C" w:rsidRPr="004B4F8C" w:rsidRDefault="004B4F8C" w:rsidP="004B4F8C">
      <w:pPr>
        <w:pStyle w:val="a3"/>
        <w:ind w:firstLine="709"/>
        <w:jc w:val="both"/>
        <w:rPr>
          <w:rFonts w:ascii="Times New Roman" w:hAnsi="Times New Roman" w:cs="Times New Roman"/>
          <w:bCs/>
          <w:spacing w:val="4"/>
          <w:sz w:val="24"/>
          <w:szCs w:val="24"/>
        </w:rPr>
      </w:pPr>
      <w:r w:rsidRPr="004B4F8C">
        <w:rPr>
          <w:rFonts w:ascii="Times New Roman" w:hAnsi="Times New Roman" w:cs="Times New Roman"/>
          <w:bCs/>
          <w:i/>
          <w:iCs/>
          <w:spacing w:val="4"/>
          <w:sz w:val="24"/>
          <w:szCs w:val="24"/>
        </w:rPr>
        <w:t>Внеурочная деятельность</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Согласно основной образовательной программе начального общего образования во второй половине учебного дня организуется внеурочная деятельность.</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Для организации внеурочной деятельности обучающихся 1-4 класса МОУ лицея №11 выбрана модель дополнительного образования, где часть программ реализуется в школе, часть в городской системе дополнительного образования, часть - на классных часах. Вся модель структурирована в соответствии с основными направлениями внеурочной деятельности: спортивно-оздоровительное, общекультурное, </w:t>
      </w:r>
      <w:proofErr w:type="spellStart"/>
      <w:r w:rsidRPr="004B4F8C">
        <w:rPr>
          <w:rFonts w:ascii="Times New Roman" w:hAnsi="Times New Roman" w:cs="Times New Roman"/>
          <w:spacing w:val="4"/>
          <w:sz w:val="24"/>
          <w:szCs w:val="24"/>
          <w:lang w:eastAsia="ru-RU"/>
        </w:rPr>
        <w:t>общеинтеллектуальное</w:t>
      </w:r>
      <w:proofErr w:type="spellEnd"/>
      <w:r w:rsidRPr="004B4F8C">
        <w:rPr>
          <w:rFonts w:ascii="Times New Roman" w:hAnsi="Times New Roman" w:cs="Times New Roman"/>
          <w:spacing w:val="4"/>
          <w:sz w:val="24"/>
          <w:szCs w:val="24"/>
          <w:lang w:eastAsia="ru-RU"/>
        </w:rPr>
        <w:t>, духовно-нравственное, социальное, проектная деятельность.</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Модель предполагает формирование воспитывающей среды, которая обеспечит активизацию социальных, интеллектуальных способностей обучающихся, развитие здоровой, творчески растущей личности с гражданской ответственностью и правовым самосознанием, подготовленной к жизнедеятельности в новых условиях.</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bCs/>
          <w:spacing w:val="4"/>
          <w:sz w:val="24"/>
          <w:szCs w:val="24"/>
          <w:lang w:eastAsia="ru-RU"/>
        </w:rPr>
        <w:t xml:space="preserve">Цель внеурочной деятельности: </w:t>
      </w:r>
      <w:r w:rsidRPr="004B4F8C">
        <w:rPr>
          <w:rFonts w:ascii="Times New Roman" w:hAnsi="Times New Roman" w:cs="Times New Roman"/>
          <w:spacing w:val="4"/>
          <w:sz w:val="24"/>
          <w:szCs w:val="24"/>
          <w:lang w:eastAsia="ru-RU"/>
        </w:rPr>
        <w:t>создание условий для полноценного развития личности младшего школьника: развитие эмоций, творческих способностей, речевых навыков, волевых качеств, эстетического отношения к окружающему миру, познавательных способностей, способностей к самовыражению.</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bCs/>
          <w:spacing w:val="4"/>
          <w:sz w:val="24"/>
          <w:szCs w:val="24"/>
          <w:lang w:eastAsia="ru-RU"/>
        </w:rPr>
        <w:t>Принципы организации внеурочной деятельности: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соответствие возрастным особенностям обучающихся, преемственность с технологиями учебной деятельности;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опора на традиции и положительный опыт организации внеурочной деятельности в школе;</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-опора на ценности воспитательной системы школы;</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свободный выбор на основе личных интересов и склонностей ребенка.</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На внеурочной деятельности младших школьников предполагается проведение регулярных еженедельных внеурочных занятий с обучающимися и организация занятий крупными блоками (проекты, акции, походы, экскурсии, соревнования и т. п.).</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lastRenderedPageBreak/>
        <w:t>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Планирование работы занятий— процесс моделирования воспитывающей среды группы как комплекса социально-ценных обстоятельств, окружающих ребенка и способствующих его личностному росту.</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bCs/>
          <w:kern w:val="24"/>
          <w:sz w:val="24"/>
          <w:szCs w:val="24"/>
          <w:lang w:eastAsia="ru-RU"/>
        </w:rPr>
        <w:t>ОСНОВНЫЕ НАПРАВЛЕНИЯ</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kern w:val="24"/>
          <w:sz w:val="24"/>
          <w:szCs w:val="24"/>
          <w:lang w:eastAsia="ru-RU"/>
        </w:rPr>
        <w:t>Спортивно-оздоровительное</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kern w:val="24"/>
          <w:sz w:val="24"/>
          <w:szCs w:val="24"/>
          <w:lang w:eastAsia="ru-RU"/>
        </w:rPr>
        <w:t xml:space="preserve"> Художественно-эстетическое </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kern w:val="24"/>
          <w:sz w:val="24"/>
          <w:szCs w:val="24"/>
          <w:lang w:eastAsia="ru-RU"/>
        </w:rPr>
        <w:t xml:space="preserve"> Научно-познавательное </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kern w:val="24"/>
          <w:sz w:val="24"/>
          <w:szCs w:val="24"/>
          <w:lang w:eastAsia="ru-RU"/>
        </w:rPr>
        <w:t xml:space="preserve"> Военно-патриотическое </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kern w:val="24"/>
          <w:sz w:val="24"/>
          <w:szCs w:val="24"/>
          <w:lang w:eastAsia="ru-RU"/>
        </w:rPr>
        <w:t xml:space="preserve"> Общественно-полезная   деятельность </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kern w:val="24"/>
          <w:sz w:val="24"/>
          <w:szCs w:val="24"/>
          <w:lang w:eastAsia="ru-RU"/>
        </w:rPr>
        <w:t xml:space="preserve"> Проектная деятельность</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bCs/>
          <w:sz w:val="24"/>
          <w:szCs w:val="24"/>
          <w:lang w:eastAsia="ru-RU"/>
        </w:rPr>
        <w:t>ВИДЫ ДЕЯТЕЛЬНОСТИ</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Игровая;</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Познавательная;</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Проблемно-ценностное общение;</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Досугово-развлекательная деятельность (досуговое общение);</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Художественное творчество;</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Социальное творчество (социально преобразующая добровольческая деятельность);</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Техническое творчество</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Трудовая (производственная) деятельность;</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Спортивно-оздоровительная деятельность;</w:t>
      </w:r>
    </w:p>
    <w:p w:rsidR="004B4F8C" w:rsidRPr="004B4F8C" w:rsidRDefault="004B4F8C" w:rsidP="004B4F8C">
      <w:pPr>
        <w:pStyle w:val="a3"/>
        <w:ind w:firstLine="709"/>
        <w:jc w:val="both"/>
        <w:rPr>
          <w:rFonts w:ascii="Times New Roman" w:hAnsi="Times New Roman" w:cs="Times New Roman"/>
          <w:sz w:val="24"/>
          <w:szCs w:val="24"/>
          <w:lang w:eastAsia="ru-RU"/>
        </w:rPr>
      </w:pPr>
      <w:r w:rsidRPr="004B4F8C">
        <w:rPr>
          <w:rFonts w:ascii="Times New Roman" w:hAnsi="Times New Roman" w:cs="Times New Roman"/>
          <w:sz w:val="24"/>
          <w:szCs w:val="24"/>
          <w:lang w:eastAsia="ru-RU"/>
        </w:rPr>
        <w:t xml:space="preserve"> Туристско-краеведческая деятельность.</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Ведется работа с Портфолио учащегося, которая позволяет определить интересы учащегося, своевременно направить ребенка в зону его ближайшего развития.</w:t>
      </w:r>
    </w:p>
    <w:p w:rsidR="004B4F8C" w:rsidRPr="004B4F8C" w:rsidRDefault="004B4F8C" w:rsidP="004B4F8C">
      <w:pPr>
        <w:pStyle w:val="a3"/>
        <w:ind w:firstLine="709"/>
        <w:jc w:val="both"/>
        <w:rPr>
          <w:rFonts w:ascii="Times New Roman" w:hAnsi="Times New Roman" w:cs="Times New Roman"/>
          <w:bCs/>
          <w:spacing w:val="4"/>
          <w:sz w:val="24"/>
          <w:szCs w:val="24"/>
        </w:rPr>
      </w:pPr>
      <w:r w:rsidRPr="004B4F8C">
        <w:rPr>
          <w:rFonts w:ascii="Times New Roman" w:hAnsi="Times New Roman" w:cs="Times New Roman"/>
          <w:bCs/>
          <w:i/>
          <w:iCs/>
          <w:spacing w:val="4"/>
          <w:sz w:val="24"/>
          <w:szCs w:val="24"/>
        </w:rPr>
        <w:t>Работа с педагогическими кадрами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Все учителя начального звена прошли обучение на курсах по образовательной программе «Содержание и технология реализации ФГОС начального общего образования», в течение учебного года являются постоянными участниками семинаров и </w:t>
      </w:r>
      <w:proofErr w:type="spellStart"/>
      <w:r w:rsidRPr="004B4F8C">
        <w:rPr>
          <w:rFonts w:ascii="Times New Roman" w:hAnsi="Times New Roman" w:cs="Times New Roman"/>
          <w:spacing w:val="4"/>
          <w:sz w:val="24"/>
          <w:szCs w:val="24"/>
          <w:lang w:eastAsia="ru-RU"/>
        </w:rPr>
        <w:t>вебинаров</w:t>
      </w:r>
      <w:proofErr w:type="spellEnd"/>
      <w:r w:rsidRPr="004B4F8C">
        <w:rPr>
          <w:rFonts w:ascii="Times New Roman" w:hAnsi="Times New Roman" w:cs="Times New Roman"/>
          <w:spacing w:val="4"/>
          <w:sz w:val="24"/>
          <w:szCs w:val="24"/>
          <w:lang w:eastAsia="ru-RU"/>
        </w:rPr>
        <w:t xml:space="preserve">, посвященных следующим вопросам: «Организация урока в соответствии с требованиями ФГОС», «Анализ урока в соответствии с требованиями ФГОС», «Организация внеурочной деятельности обучающихся на начальной ступени общего образования», «Технологии получения нового образовательного результата,  как средство для формирования УУД в начальной школе», «Обеспечение преемственности в реализации требований ФГОС между начальной, основной и старшей школой в преподавании русского языка».  Учителя начальной школы прошли курсы по использованию ИКТ в учебном процессе. 58% учителей обучены на курсах для преподавания предмета «Основы религиозных культур и светской этики». Методическая работа с педагогами имеет практическую направленность. На школьных совещаниях и семинарах учителя делятся своим богатым педагогическим опытом, рассказывают о своей творческой работе, о новых приемах и находках. Классные комнаты начального звена на 90% оснащены интерактивными досками, имеют принтер или МФУ. </w:t>
      </w:r>
    </w:p>
    <w:p w:rsidR="004B4F8C" w:rsidRPr="004B4F8C" w:rsidRDefault="004B4F8C" w:rsidP="004B4F8C">
      <w:pPr>
        <w:pStyle w:val="a3"/>
        <w:ind w:firstLine="709"/>
        <w:jc w:val="both"/>
        <w:rPr>
          <w:rFonts w:ascii="Times New Roman" w:hAnsi="Times New Roman" w:cs="Times New Roman"/>
          <w:bCs/>
          <w:spacing w:val="4"/>
          <w:sz w:val="24"/>
          <w:szCs w:val="24"/>
        </w:rPr>
      </w:pPr>
      <w:r w:rsidRPr="004B4F8C">
        <w:rPr>
          <w:rFonts w:ascii="Times New Roman" w:hAnsi="Times New Roman" w:cs="Times New Roman"/>
          <w:bCs/>
          <w:i/>
          <w:iCs/>
          <w:spacing w:val="4"/>
          <w:sz w:val="24"/>
          <w:szCs w:val="24"/>
        </w:rPr>
        <w:t>Работа с родителями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Большое внимание уделяется информационной работе с родителями: посещение администрацией родительских собраний, привлечение родителей к работе с электронным дневником, со школьным сайтом школы. В помещении школы оформлена наглядная информация для родителей. Традиционным стали встречи с родителями будущих первоклассников. Родители знакомятся с государственной политикой в образовании, основными положениями и требованиями ФГОС.</w:t>
      </w:r>
    </w:p>
    <w:p w:rsidR="004B4F8C" w:rsidRPr="004B4F8C" w:rsidRDefault="004B4F8C" w:rsidP="004B4F8C">
      <w:pPr>
        <w:pStyle w:val="a3"/>
        <w:ind w:firstLine="709"/>
        <w:jc w:val="both"/>
        <w:rPr>
          <w:rFonts w:ascii="Times New Roman" w:hAnsi="Times New Roman" w:cs="Times New Roman"/>
          <w:bCs/>
          <w:spacing w:val="4"/>
          <w:sz w:val="24"/>
          <w:szCs w:val="24"/>
        </w:rPr>
      </w:pPr>
      <w:r w:rsidRPr="004B4F8C">
        <w:rPr>
          <w:rFonts w:ascii="Times New Roman" w:hAnsi="Times New Roman" w:cs="Times New Roman"/>
          <w:bCs/>
          <w:i/>
          <w:iCs/>
          <w:spacing w:val="4"/>
          <w:sz w:val="24"/>
          <w:szCs w:val="24"/>
        </w:rPr>
        <w:lastRenderedPageBreak/>
        <w:t>Мониторинг образовательной деятельности</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Целью мониторинга является получение обратной связи о том, насколько эффективно вводится новый образовательный стандарт.</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Модель мониторинга:</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содержит обоснование методики отбора объектов мониторинга;</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содержит описание системы критериев и показателей;</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позволяет осуществлять количественный и качественный анализ процесса введения и реализации ФГОС на уровне образовательного учреждения, отдельных классов образовательных учреждений;</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позволяет анализировать (по динамике изменения показателей) эффективность осуществляемых образовательным учреждением мер по введению и реализации ФГОС;</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позволяет определять динамику количественных и качественных показателей, характеризующих процесс введения и реализации ФГОС;</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осуществлять разработку рекомендаций по обеспечению введения ФГОС на основе полученных данных.</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Мониторинг реализации ФГОС НОО проводится в виде входящей и промежуточной комплексной работы в начале и середине учебного года во 2-4 классах и в виде итоговой комплексной работы  в конце учебного года в 1-4 классах.  Предметные контрольные работы по русскому языку, математике, окружающему миру во 2-4 классах проводятся в ноябре и марте каждого года. Выявленные трудности реализации ФГОС должны стать предметом анализа и коррекции в течение учебного года.</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Для отслеживания предметных, </w:t>
      </w:r>
      <w:proofErr w:type="spellStart"/>
      <w:r w:rsidRPr="004B4F8C">
        <w:rPr>
          <w:rFonts w:ascii="Times New Roman" w:hAnsi="Times New Roman" w:cs="Times New Roman"/>
          <w:spacing w:val="4"/>
          <w:sz w:val="24"/>
          <w:szCs w:val="24"/>
          <w:lang w:eastAsia="ru-RU"/>
        </w:rPr>
        <w:t>метапредметных</w:t>
      </w:r>
      <w:proofErr w:type="spellEnd"/>
      <w:r w:rsidRPr="004B4F8C">
        <w:rPr>
          <w:rFonts w:ascii="Times New Roman" w:hAnsi="Times New Roman" w:cs="Times New Roman"/>
          <w:spacing w:val="4"/>
          <w:sz w:val="24"/>
          <w:szCs w:val="24"/>
          <w:lang w:eastAsia="ru-RU"/>
        </w:rPr>
        <w:t xml:space="preserve"> и личностных составляющих образования определен инструментарий в виде диагностических работ.  </w:t>
      </w:r>
    </w:p>
    <w:p w:rsidR="004B4F8C" w:rsidRPr="004B4F8C" w:rsidRDefault="004B4F8C" w:rsidP="004B4F8C">
      <w:pPr>
        <w:pStyle w:val="a3"/>
        <w:ind w:firstLine="709"/>
        <w:jc w:val="both"/>
        <w:rPr>
          <w:rFonts w:ascii="Times New Roman" w:hAnsi="Times New Roman" w:cs="Times New Roman"/>
          <w:spacing w:val="4"/>
          <w:sz w:val="24"/>
          <w:szCs w:val="24"/>
          <w:lang w:eastAsia="ru-RU"/>
        </w:rPr>
      </w:pPr>
      <w:r w:rsidRPr="004B4F8C">
        <w:rPr>
          <w:rFonts w:ascii="Times New Roman" w:hAnsi="Times New Roman" w:cs="Times New Roman"/>
          <w:spacing w:val="4"/>
          <w:sz w:val="24"/>
          <w:szCs w:val="24"/>
          <w:lang w:eastAsia="ru-RU"/>
        </w:rPr>
        <w:t xml:space="preserve">Недостатком мониторинга реализации ФГОС НОО является недостаточно разработанный инструментарий для отслеживания </w:t>
      </w:r>
      <w:proofErr w:type="spellStart"/>
      <w:r w:rsidRPr="004B4F8C">
        <w:rPr>
          <w:rFonts w:ascii="Times New Roman" w:hAnsi="Times New Roman" w:cs="Times New Roman"/>
          <w:spacing w:val="4"/>
          <w:sz w:val="24"/>
          <w:szCs w:val="24"/>
          <w:lang w:eastAsia="ru-RU"/>
        </w:rPr>
        <w:t>метапредметных</w:t>
      </w:r>
      <w:proofErr w:type="spellEnd"/>
      <w:r w:rsidRPr="004B4F8C">
        <w:rPr>
          <w:rFonts w:ascii="Times New Roman" w:hAnsi="Times New Roman" w:cs="Times New Roman"/>
          <w:spacing w:val="4"/>
          <w:sz w:val="24"/>
          <w:szCs w:val="24"/>
          <w:lang w:eastAsia="ru-RU"/>
        </w:rPr>
        <w:t xml:space="preserve"> результатов по параллелям.</w:t>
      </w:r>
    </w:p>
    <w:p w:rsidR="004B4F8C" w:rsidRPr="004B4F8C" w:rsidRDefault="004B4F8C" w:rsidP="004B4F8C">
      <w:pPr>
        <w:pStyle w:val="a3"/>
        <w:ind w:firstLine="709"/>
        <w:jc w:val="center"/>
        <w:rPr>
          <w:rFonts w:ascii="Times New Roman" w:hAnsi="Times New Roman" w:cs="Times New Roman"/>
          <w:b/>
          <w:sz w:val="24"/>
          <w:szCs w:val="24"/>
        </w:rPr>
      </w:pPr>
      <w:r w:rsidRPr="004B4F8C">
        <w:rPr>
          <w:rFonts w:ascii="Times New Roman" w:hAnsi="Times New Roman" w:cs="Times New Roman"/>
          <w:b/>
          <w:sz w:val="24"/>
          <w:szCs w:val="24"/>
        </w:rPr>
        <w:t>О реализации ФГОС в 5 классах</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С сентября 2014 года в школе начинается введение федерального государственного образовательного стандарта основного общего образования (далее – ФГОС ООО, Стандарт), что служит основанием введения ФГОС ООО (утвержден приказом Министерства образования и науки Российской Федерации №1897 от 17.12.2010) в 5-х классах.</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В связи с введением ФГОС ООО школа начинает реализовывать основную образовательную программу основного общего образования (далее – ООП ООО), содержащую, в соответствии с требованиями Стандарта, три раздела: целевой, содержательный и организационный.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4B4F8C">
        <w:rPr>
          <w:rFonts w:ascii="Times New Roman" w:hAnsi="Times New Roman" w:cs="Times New Roman"/>
          <w:sz w:val="24"/>
          <w:szCs w:val="24"/>
        </w:rPr>
        <w:t>метапредметных</w:t>
      </w:r>
      <w:proofErr w:type="spellEnd"/>
      <w:r w:rsidRPr="004B4F8C">
        <w:rPr>
          <w:rFonts w:ascii="Times New Roman" w:hAnsi="Times New Roman" w:cs="Times New Roman"/>
          <w:sz w:val="24"/>
          <w:szCs w:val="24"/>
        </w:rPr>
        <w:t xml:space="preserve"> результатов, в том числе:</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·программы отдельных учебных предметов, курсов;</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·программу духовно-нравственного развития, воспитания и социализации обучающихся.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lastRenderedPageBreak/>
        <w:t>·учебный план основного общего образования в единстве урочной, внеурочной и внешкольной деятельности;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В основе реализации данной программы лежит </w:t>
      </w:r>
      <w:proofErr w:type="spellStart"/>
      <w:r w:rsidRPr="004B4F8C">
        <w:rPr>
          <w:rFonts w:ascii="Times New Roman" w:hAnsi="Times New Roman" w:cs="Times New Roman"/>
          <w:sz w:val="24"/>
          <w:szCs w:val="24"/>
        </w:rPr>
        <w:t>системно-деятельностный</w:t>
      </w:r>
      <w:proofErr w:type="spellEnd"/>
      <w:r w:rsidRPr="004B4F8C">
        <w:rPr>
          <w:rFonts w:ascii="Times New Roman" w:hAnsi="Times New Roman" w:cs="Times New Roman"/>
          <w:sz w:val="24"/>
          <w:szCs w:val="24"/>
        </w:rPr>
        <w:t xml:space="preserve"> подход, который предполагает:</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B4F8C">
        <w:rPr>
          <w:rFonts w:ascii="Times New Roman" w:hAnsi="Times New Roman" w:cs="Times New Roman"/>
          <w:sz w:val="24"/>
          <w:szCs w:val="24"/>
        </w:rPr>
        <w:t>поликонфессионального</w:t>
      </w:r>
      <w:proofErr w:type="spellEnd"/>
      <w:r w:rsidRPr="004B4F8C">
        <w:rPr>
          <w:rFonts w:ascii="Times New Roman" w:hAnsi="Times New Roman" w:cs="Times New Roman"/>
          <w:sz w:val="24"/>
          <w:szCs w:val="24"/>
        </w:rPr>
        <w:t xml:space="preserve"> состава;</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Образовательная программа формируется с учётом психолого-педагогических особенностей развития детей 11—12 лет, связанных:</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с осуществлением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благодаря развитию рефлексии;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Данная программа направлена на удовлетворение потребностей: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учащихся — в программах обучения, направленных на развитие познавательных и творческих возможностей личности;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В 2014-2015 учебном году лицей, являясь пилотной школой, реализует требования ФГОС основного общего образования в 5АБВГД классах.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В предметной области общественно-научные предметы вводятся обществознание-1 час, география -1 час.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В предметной области естественно- научные предметы вводится предмет биология-1 час и пропедевтические курсы по физике «Мир знаний. Физика», «Мои первые исследования. Химия» по 1 часу из компонента лицея.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Содержание учебного предмета «Биология» сокращен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Учебный предмет «Технология» построен по модульному принципу с учетом возможностей образовательного учреждения. Учебный предмет «Технология» изучается по 2 часа в неделю.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Предметная область «Филология». Русский язык, литература, иностранный язык-  5-е классы</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В 5-АБВГД классах на изучение русского языка отводится по 6 часов (1 час из компонента лицея). На изучение литературы отводится 3 часа –инвариантная часть ФГОС ООО. В 5-х классах изучается два иностранных языка по 3 часа в неделю: 5АБ-английский язык, в 5ВГД-английский и немецкий языки.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Предметная область «Естественно - научные предметы». Физика, химия, биология-5 –е классы</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В 5-х классах вводится предмет биология-1 час.</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Пропедевтический курс по физике «Мир знаний. Физика» введен за счет компонента лицея (1 час), с целью развития познавательного интереса, интеллектуальных и творческих способностей, формирования понятийного аппарата учащихся посредством получения новых знаний при объяснении природных явлений, выполнения экспериментальных исследований, работе с учебной литературой. </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Пропедевтический курс «Мои первые исследования. Химия» также введен за счет компонента лицея (1 час). Данный курс предполагает ознакомление с первоначальными химическими понятиями, химической символикой, важнейшими веществами; отработкой простейших экспериментальных умений, формирование умений обращаться с простейшими приборами.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Образовательная область «Естествознание». Физика, химия, биология)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Введение интегрированного курса в 5-х классах «Природоведение» позволяет преодолеть разобщённость предметов естественно-научного цикла, сформировать целостную картину мира и овладеть биологическими, географическими и астрономическими понятиями и представлениями.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В 5БД классе компонент лицея дополнен учебным предметом «Введение в экологию», с целью получения дополнительных знаний о флоре, фауне и геологии</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lastRenderedPageBreak/>
        <w:t xml:space="preserve">         Образовательная область «Обществознание» (история, обществознание, география)</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В 5ВГ, 6В,7Б классах изучается курс «Основы православной культуры». Изучение данного курса способствует воспитанию гражданской позиции, развитию чувства патриотизма и уважения к нравственным ценностям культур различных народов.  Данный предмет введен за счет компонента лицея по 1 часу в неделю.</w:t>
      </w:r>
    </w:p>
    <w:p w:rsid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 Образовательная область «Искусство» (изобразительное искусство, МХК)</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В 5 классах изучается предмет изобразительное искусство.</w:t>
      </w:r>
    </w:p>
    <w:p w:rsidR="004B4F8C" w:rsidRPr="004B4F8C" w:rsidRDefault="004B4F8C" w:rsidP="004B4F8C">
      <w:pPr>
        <w:pStyle w:val="a3"/>
        <w:ind w:firstLine="709"/>
        <w:jc w:val="both"/>
        <w:rPr>
          <w:rFonts w:ascii="Times New Roman" w:hAnsi="Times New Roman" w:cs="Times New Roman"/>
          <w:sz w:val="24"/>
          <w:szCs w:val="24"/>
        </w:rPr>
      </w:pPr>
      <w:r w:rsidRPr="004B4F8C">
        <w:rPr>
          <w:rFonts w:ascii="Times New Roman" w:hAnsi="Times New Roman" w:cs="Times New Roman"/>
          <w:sz w:val="24"/>
          <w:szCs w:val="24"/>
        </w:rPr>
        <w:t xml:space="preserve">Внеурочная деятельность в соответствии с ФГОС ООО организуется по основным направлениям развития личности: духовно-нравственное, социальное, </w:t>
      </w:r>
      <w:proofErr w:type="spellStart"/>
      <w:r w:rsidRPr="004B4F8C">
        <w:rPr>
          <w:rFonts w:ascii="Times New Roman" w:hAnsi="Times New Roman" w:cs="Times New Roman"/>
          <w:sz w:val="24"/>
          <w:szCs w:val="24"/>
        </w:rPr>
        <w:t>общеинтеллектуальное</w:t>
      </w:r>
      <w:proofErr w:type="spellEnd"/>
      <w:r w:rsidRPr="004B4F8C">
        <w:rPr>
          <w:rFonts w:ascii="Times New Roman" w:hAnsi="Times New Roman" w:cs="Times New Roman"/>
          <w:sz w:val="24"/>
          <w:szCs w:val="24"/>
        </w:rPr>
        <w:t xml:space="preserve">, общекультурное, спортивно-оздоровительное направление. 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консультации, конференции, поисковые и научные исследования, экскурсии, конкурсы. На реализацию программы </w:t>
      </w:r>
      <w:proofErr w:type="spellStart"/>
      <w:r w:rsidRPr="004B4F8C">
        <w:rPr>
          <w:rFonts w:ascii="Times New Roman" w:hAnsi="Times New Roman" w:cs="Times New Roman"/>
          <w:sz w:val="24"/>
          <w:szCs w:val="24"/>
        </w:rPr>
        <w:t>внеучебной</w:t>
      </w:r>
      <w:proofErr w:type="spellEnd"/>
      <w:r w:rsidRPr="004B4F8C">
        <w:rPr>
          <w:rFonts w:ascii="Times New Roman" w:hAnsi="Times New Roman" w:cs="Times New Roman"/>
          <w:sz w:val="24"/>
          <w:szCs w:val="24"/>
        </w:rPr>
        <w:t xml:space="preserve"> деятельности в 5-ом классе выделено 5часов.  </w:t>
      </w:r>
    </w:p>
    <w:p w:rsidR="004B4F8C" w:rsidRPr="004B4F8C" w:rsidRDefault="004B4F8C" w:rsidP="004B4F8C">
      <w:pPr>
        <w:pStyle w:val="a3"/>
        <w:ind w:firstLine="709"/>
        <w:jc w:val="both"/>
        <w:rPr>
          <w:rFonts w:ascii="Times New Roman" w:hAnsi="Times New Roman" w:cs="Times New Roman"/>
          <w:sz w:val="24"/>
          <w:szCs w:val="24"/>
        </w:rPr>
      </w:pPr>
    </w:p>
    <w:p w:rsidR="004B4F8C" w:rsidRPr="004B4F8C" w:rsidRDefault="004B4F8C" w:rsidP="004B4F8C">
      <w:pPr>
        <w:pStyle w:val="a3"/>
        <w:ind w:firstLine="709"/>
        <w:jc w:val="both"/>
        <w:rPr>
          <w:rFonts w:ascii="Times New Roman" w:hAnsi="Times New Roman" w:cs="Times New Roman"/>
          <w:sz w:val="24"/>
          <w:szCs w:val="24"/>
        </w:rPr>
      </w:pPr>
    </w:p>
    <w:p w:rsidR="004B4F8C" w:rsidRPr="004B4F8C" w:rsidRDefault="004B4F8C" w:rsidP="004B4F8C">
      <w:pPr>
        <w:pStyle w:val="a3"/>
        <w:ind w:firstLine="709"/>
        <w:jc w:val="both"/>
        <w:rPr>
          <w:rFonts w:ascii="Times New Roman" w:hAnsi="Times New Roman" w:cs="Times New Roman"/>
          <w:sz w:val="24"/>
          <w:szCs w:val="24"/>
        </w:rPr>
      </w:pPr>
    </w:p>
    <w:sectPr w:rsidR="004B4F8C" w:rsidRPr="004B4F8C" w:rsidSect="00443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E2F"/>
    <w:multiLevelType w:val="multilevel"/>
    <w:tmpl w:val="9E9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44012"/>
    <w:multiLevelType w:val="hybridMultilevel"/>
    <w:tmpl w:val="79F05B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860C2"/>
    <w:multiLevelType w:val="hybridMultilevel"/>
    <w:tmpl w:val="6E16A2D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ED52610"/>
    <w:multiLevelType w:val="multilevel"/>
    <w:tmpl w:val="B8F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C15"/>
    <w:rsid w:val="0003609A"/>
    <w:rsid w:val="00241F5F"/>
    <w:rsid w:val="00443FC0"/>
    <w:rsid w:val="00461C21"/>
    <w:rsid w:val="004B4F8C"/>
    <w:rsid w:val="009C5C15"/>
    <w:rsid w:val="00D84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F8C"/>
    <w:pPr>
      <w:spacing w:after="0" w:line="240" w:lineRule="auto"/>
    </w:pPr>
  </w:style>
  <w:style w:type="character" w:customStyle="1" w:styleId="c5">
    <w:name w:val="c5"/>
    <w:basedOn w:val="a0"/>
    <w:rsid w:val="00461C21"/>
  </w:style>
</w:styles>
</file>

<file path=word/webSettings.xml><?xml version="1.0" encoding="utf-8"?>
<w:webSettings xmlns:r="http://schemas.openxmlformats.org/officeDocument/2006/relationships" xmlns:w="http://schemas.openxmlformats.org/wordprocessingml/2006/main">
  <w:divs>
    <w:div w:id="1650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IROSHNIKOV</dc:creator>
  <cp:keywords/>
  <dc:description/>
  <cp:lastModifiedBy>user210</cp:lastModifiedBy>
  <cp:revision>1</cp:revision>
  <dcterms:created xsi:type="dcterms:W3CDTF">2014-10-11T20:00:00Z</dcterms:created>
  <dcterms:modified xsi:type="dcterms:W3CDTF">2014-10-21T10:27:00Z</dcterms:modified>
</cp:coreProperties>
</file>