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FC" w:rsidRPr="00144053" w:rsidRDefault="00DE2E1D" w:rsidP="00DE2E1D">
      <w:pPr>
        <w:tabs>
          <w:tab w:val="left" w:pos="1134"/>
        </w:tabs>
        <w:ind w:left="-567"/>
        <w:jc w:val="both"/>
      </w:pPr>
      <w:r>
        <w:rPr>
          <w:noProof/>
        </w:rPr>
        <w:drawing>
          <wp:inline distT="0" distB="0" distL="0" distR="0">
            <wp:extent cx="6437409" cy="8833433"/>
            <wp:effectExtent l="19050" t="0" r="1491" b="0"/>
            <wp:docPr id="2" name="Рисунок 1" descr="C:\Users\User\Documents\Scanned Documents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9" cy="883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1D" w:rsidRDefault="00DE2E1D" w:rsidP="00144053">
      <w:pPr>
        <w:tabs>
          <w:tab w:val="left" w:pos="1134"/>
        </w:tabs>
        <w:spacing w:after="240"/>
        <w:ind w:firstLine="709"/>
        <w:jc w:val="both"/>
      </w:pPr>
    </w:p>
    <w:p w:rsidR="00DE2E1D" w:rsidRDefault="00DE2E1D" w:rsidP="00144053">
      <w:pPr>
        <w:tabs>
          <w:tab w:val="left" w:pos="1134"/>
        </w:tabs>
        <w:spacing w:after="240"/>
        <w:ind w:firstLine="709"/>
        <w:jc w:val="both"/>
      </w:pPr>
    </w:p>
    <w:p w:rsidR="00DE2E1D" w:rsidRDefault="00DE2E1D" w:rsidP="00144053">
      <w:pPr>
        <w:tabs>
          <w:tab w:val="left" w:pos="1134"/>
        </w:tabs>
        <w:spacing w:after="240"/>
        <w:ind w:firstLine="709"/>
        <w:jc w:val="both"/>
      </w:pPr>
    </w:p>
    <w:p w:rsidR="005A3D15" w:rsidRPr="00144053" w:rsidRDefault="003E69C3" w:rsidP="00144053">
      <w:pPr>
        <w:tabs>
          <w:tab w:val="left" w:pos="1134"/>
        </w:tabs>
        <w:spacing w:after="240"/>
        <w:ind w:firstLine="709"/>
        <w:jc w:val="both"/>
      </w:pPr>
      <w:r w:rsidRPr="00144053">
        <w:t>2.8</w:t>
      </w:r>
      <w:proofErr w:type="gramStart"/>
      <w:r w:rsidR="00144053">
        <w:tab/>
      </w:r>
      <w:r w:rsidRPr="00144053">
        <w:t>С</w:t>
      </w:r>
      <w:proofErr w:type="gramEnd"/>
      <w:r w:rsidRPr="00144053">
        <w:t>пособствовать созданию и организации работы творческих (постоянных и временных) групп и других объединений учителей.</w:t>
      </w:r>
    </w:p>
    <w:p w:rsidR="00546BFC" w:rsidRPr="00144053" w:rsidRDefault="00144053" w:rsidP="00144053">
      <w:pPr>
        <w:tabs>
          <w:tab w:val="left" w:pos="993"/>
        </w:tabs>
        <w:spacing w:after="240"/>
        <w:ind w:firstLine="709"/>
        <w:jc w:val="both"/>
      </w:pPr>
      <w:r>
        <w:t>3</w:t>
      </w:r>
      <w:r>
        <w:tab/>
      </w:r>
      <w:r w:rsidRPr="00144053">
        <w:t>ОБЯЗАННОСТИ И ПРАВА ЧЛЕНОВ МЕТОДИЧЕСКОГО СОВЕТА</w:t>
      </w:r>
    </w:p>
    <w:p w:rsidR="00546BFC" w:rsidRPr="00144053" w:rsidRDefault="003B6E8F" w:rsidP="00144053">
      <w:pPr>
        <w:tabs>
          <w:tab w:val="left" w:pos="1134"/>
        </w:tabs>
        <w:ind w:firstLine="709"/>
        <w:jc w:val="both"/>
      </w:pPr>
      <w:r w:rsidRPr="00144053">
        <w:t>3.1</w:t>
      </w:r>
      <w:proofErr w:type="gramStart"/>
      <w:r w:rsidR="00144053">
        <w:tab/>
      </w:r>
      <w:r w:rsidRPr="00144053">
        <w:t>О</w:t>
      </w:r>
      <w:proofErr w:type="gramEnd"/>
      <w:r w:rsidRPr="00144053">
        <w:t xml:space="preserve">существлять экспертную оценку предлагаемых для внедрения в </w:t>
      </w:r>
      <w:r w:rsidR="004B0609" w:rsidRPr="00144053">
        <w:t xml:space="preserve">образовательном учреждении </w:t>
      </w:r>
      <w:r w:rsidRPr="00144053">
        <w:t>педагогических инноваций, оказывать необходимую методическую помощь при их реализации.</w:t>
      </w:r>
    </w:p>
    <w:p w:rsidR="003B6E8F" w:rsidRPr="00144053" w:rsidRDefault="003B6E8F" w:rsidP="00144053">
      <w:pPr>
        <w:tabs>
          <w:tab w:val="num" w:pos="1134"/>
        </w:tabs>
        <w:ind w:firstLine="709"/>
        <w:jc w:val="both"/>
      </w:pPr>
      <w:r w:rsidRPr="00144053">
        <w:t>3.2</w:t>
      </w:r>
      <w:proofErr w:type="gramStart"/>
      <w:r w:rsidR="00144053">
        <w:tab/>
      </w:r>
      <w:r w:rsidRPr="00144053">
        <w:t>У</w:t>
      </w:r>
      <w:proofErr w:type="gramEnd"/>
      <w:r w:rsidRPr="00144053">
        <w:t>частвовать в аттестации педагогических работников.</w:t>
      </w:r>
    </w:p>
    <w:p w:rsidR="003B6E8F" w:rsidRPr="00144053" w:rsidRDefault="003B6E8F" w:rsidP="00144053">
      <w:pPr>
        <w:tabs>
          <w:tab w:val="num" w:pos="1134"/>
        </w:tabs>
        <w:ind w:firstLine="709"/>
        <w:jc w:val="both"/>
      </w:pPr>
      <w:r w:rsidRPr="00144053">
        <w:t>3.3</w:t>
      </w:r>
      <w:proofErr w:type="gramStart"/>
      <w:r w:rsidR="00144053">
        <w:tab/>
      </w:r>
      <w:r w:rsidRPr="00144053">
        <w:t>П</w:t>
      </w:r>
      <w:proofErr w:type="gramEnd"/>
      <w:r w:rsidRPr="00144053">
        <w:t>ринимать активное участие в подготовке и проведении заседаний педсоветов с последующим контролем за выполнением его решений.</w:t>
      </w:r>
    </w:p>
    <w:p w:rsidR="003B6E8F" w:rsidRPr="00144053" w:rsidRDefault="003B6E8F" w:rsidP="00144053">
      <w:pPr>
        <w:tabs>
          <w:tab w:val="num" w:pos="1134"/>
        </w:tabs>
        <w:ind w:firstLine="709"/>
        <w:jc w:val="both"/>
      </w:pPr>
      <w:r w:rsidRPr="00144053">
        <w:t>3.4</w:t>
      </w:r>
      <w:proofErr w:type="gramStart"/>
      <w:r w:rsidR="00144053">
        <w:tab/>
      </w:r>
      <w:r w:rsidRPr="00144053">
        <w:t>П</w:t>
      </w:r>
      <w:proofErr w:type="gramEnd"/>
      <w:r w:rsidRPr="00144053">
        <w:t>редлагать педсовету годовую тематику заседаний.</w:t>
      </w:r>
    </w:p>
    <w:p w:rsidR="003B6E8F" w:rsidRPr="00144053" w:rsidRDefault="0062771B" w:rsidP="00144053">
      <w:pPr>
        <w:tabs>
          <w:tab w:val="num" w:pos="1134"/>
        </w:tabs>
        <w:ind w:firstLine="709"/>
        <w:jc w:val="both"/>
      </w:pPr>
      <w:r w:rsidRPr="00144053">
        <w:t>3.5</w:t>
      </w:r>
      <w:proofErr w:type="gramStart"/>
      <w:r w:rsidR="00144053">
        <w:tab/>
      </w:r>
      <w:r w:rsidRPr="00144053">
        <w:t>П</w:t>
      </w:r>
      <w:proofErr w:type="gramEnd"/>
      <w:r w:rsidRPr="00144053">
        <w:t xml:space="preserve">редлагать администрации и совету </w:t>
      </w:r>
      <w:r w:rsidR="004B0609" w:rsidRPr="00144053">
        <w:t xml:space="preserve">образовательного учреждения </w:t>
      </w:r>
      <w:r w:rsidRPr="00144053">
        <w:t>кандидатуры педагогов, заслуживающих различные поощрения.</w:t>
      </w:r>
    </w:p>
    <w:p w:rsidR="0062771B" w:rsidRPr="00144053" w:rsidRDefault="0062771B" w:rsidP="00144053">
      <w:pPr>
        <w:tabs>
          <w:tab w:val="num" w:pos="1134"/>
        </w:tabs>
        <w:ind w:firstLine="709"/>
        <w:jc w:val="both"/>
      </w:pPr>
      <w:r w:rsidRPr="00144053">
        <w:t>3.6</w:t>
      </w:r>
      <w:proofErr w:type="gramStart"/>
      <w:r w:rsidR="00144053">
        <w:tab/>
      </w:r>
      <w:r w:rsidRPr="00144053">
        <w:t>О</w:t>
      </w:r>
      <w:proofErr w:type="gramEnd"/>
      <w:r w:rsidRPr="00144053">
        <w:t xml:space="preserve">казывать </w:t>
      </w:r>
      <w:r w:rsidR="00FF7AC7" w:rsidRPr="00144053">
        <w:t>методическую</w:t>
      </w:r>
      <w:r w:rsidRPr="00144053">
        <w:t xml:space="preserve"> помощь молодым специалистам, анализировать их уроки при посещении.</w:t>
      </w:r>
    </w:p>
    <w:p w:rsidR="0062771B" w:rsidRPr="00144053" w:rsidRDefault="0062771B" w:rsidP="00144053">
      <w:pPr>
        <w:tabs>
          <w:tab w:val="num" w:pos="1134"/>
        </w:tabs>
        <w:spacing w:after="240"/>
        <w:ind w:firstLine="709"/>
        <w:jc w:val="both"/>
      </w:pPr>
      <w:r w:rsidRPr="00144053">
        <w:t>3.7</w:t>
      </w:r>
      <w:proofErr w:type="gramStart"/>
      <w:r w:rsidR="00144053">
        <w:tab/>
      </w:r>
      <w:r w:rsidRPr="00144053">
        <w:t>У</w:t>
      </w:r>
      <w:proofErr w:type="gramEnd"/>
      <w:r w:rsidRPr="00144053">
        <w:t xml:space="preserve">частвовать в составлении гласного графика </w:t>
      </w:r>
      <w:proofErr w:type="spellStart"/>
      <w:r w:rsidRPr="00144053">
        <w:t>внутришкольного</w:t>
      </w:r>
      <w:proofErr w:type="spellEnd"/>
      <w:r w:rsidRPr="00144053">
        <w:t xml:space="preserve"> контроля, составлять для этого необходимый методический инструментарий</w:t>
      </w:r>
      <w:r w:rsidR="004B0609" w:rsidRPr="00144053">
        <w:t>.</w:t>
      </w:r>
    </w:p>
    <w:p w:rsidR="00FF7AC7" w:rsidRPr="00144053" w:rsidRDefault="00144053" w:rsidP="00144053">
      <w:pPr>
        <w:tabs>
          <w:tab w:val="left" w:pos="993"/>
        </w:tabs>
        <w:spacing w:after="240"/>
        <w:ind w:left="993" w:hanging="284"/>
        <w:jc w:val="both"/>
      </w:pPr>
      <w:r>
        <w:t>4</w:t>
      </w:r>
      <w:r>
        <w:tab/>
      </w:r>
      <w:r w:rsidRPr="00144053">
        <w:t>СОСТАВ И ОРГАНИЗАЦИОННАЯ СТРУКТУРА МЕТОДИЧЕСКОГО СОВЕТА</w:t>
      </w:r>
    </w:p>
    <w:p w:rsidR="0062771B" w:rsidRPr="00144053" w:rsidRDefault="0062771B" w:rsidP="00144053">
      <w:pPr>
        <w:tabs>
          <w:tab w:val="num" w:pos="1134"/>
        </w:tabs>
        <w:ind w:firstLine="709"/>
        <w:jc w:val="both"/>
      </w:pPr>
      <w:r w:rsidRPr="00144053">
        <w:t>4.1</w:t>
      </w:r>
      <w:proofErr w:type="gramStart"/>
      <w:r w:rsidR="00144053">
        <w:tab/>
      </w:r>
      <w:r w:rsidRPr="00144053">
        <w:t>В</w:t>
      </w:r>
      <w:proofErr w:type="gramEnd"/>
      <w:r w:rsidRPr="00144053">
        <w:t xml:space="preserve"> состав</w:t>
      </w:r>
      <w:r w:rsidR="00857397" w:rsidRPr="00144053">
        <w:t xml:space="preserve"> мет</w:t>
      </w:r>
      <w:r w:rsidRPr="00144053">
        <w:t>од</w:t>
      </w:r>
      <w:r w:rsidR="004F1625" w:rsidRPr="00144053">
        <w:t xml:space="preserve">ического </w:t>
      </w:r>
      <w:r w:rsidRPr="00144053">
        <w:t xml:space="preserve">совета </w:t>
      </w:r>
      <w:r w:rsidR="004B0609" w:rsidRPr="00144053">
        <w:t xml:space="preserve">образовательного учреждения </w:t>
      </w:r>
      <w:r w:rsidRPr="00144053">
        <w:t>входят представители педагогических работников школы:</w:t>
      </w:r>
    </w:p>
    <w:p w:rsidR="00857397" w:rsidRPr="00144053" w:rsidRDefault="0062771B" w:rsidP="00071CD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44053">
        <w:t>руководители предметных методических объединений, избираемые учителями-предметниками из числа наиболее квалифицированных педагогов и сроком на 1 год. В случае необходимости руководи</w:t>
      </w:r>
      <w:r w:rsidR="00857397" w:rsidRPr="00144053">
        <w:t>т</w:t>
      </w:r>
      <w:r w:rsidRPr="00144053">
        <w:t xml:space="preserve">ель </w:t>
      </w:r>
      <w:proofErr w:type="spellStart"/>
      <w:r w:rsidRPr="00144053">
        <w:t>методобъединения</w:t>
      </w:r>
      <w:proofErr w:type="spellEnd"/>
      <w:r w:rsidRPr="00144053">
        <w:t xml:space="preserve"> может избираться на повторный срок; избранные кандидатуры утверждает педсовет</w:t>
      </w:r>
      <w:r w:rsidR="004B0609" w:rsidRPr="00144053">
        <w:t xml:space="preserve"> образовательного учреждения</w:t>
      </w:r>
      <w:r w:rsidR="00857397" w:rsidRPr="00144053">
        <w:t>;</w:t>
      </w:r>
    </w:p>
    <w:p w:rsidR="0062771B" w:rsidRPr="00144053" w:rsidRDefault="00857397" w:rsidP="00071CD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44053">
        <w:t xml:space="preserve">председатели временных и постоянных творческо-инициативных групп, разрабатывающих узловые педагогические проблемы, актуальные для </w:t>
      </w:r>
      <w:r w:rsidR="004B0609" w:rsidRPr="00144053">
        <w:t>образовательного учреждения.</w:t>
      </w:r>
    </w:p>
    <w:p w:rsidR="005A3D15" w:rsidRPr="00144053" w:rsidRDefault="005A3D15" w:rsidP="00E65AEA">
      <w:pPr>
        <w:tabs>
          <w:tab w:val="num" w:pos="1134"/>
        </w:tabs>
        <w:ind w:firstLine="709"/>
        <w:jc w:val="both"/>
      </w:pPr>
      <w:r w:rsidRPr="00144053">
        <w:t>4.2</w:t>
      </w:r>
      <w:r w:rsidR="00E65AEA">
        <w:tab/>
      </w:r>
      <w:proofErr w:type="spellStart"/>
      <w:r w:rsidRPr="00144053">
        <w:t>Методсовет</w:t>
      </w:r>
      <w:proofErr w:type="spellEnd"/>
      <w:r w:rsidRPr="00144053">
        <w:t xml:space="preserve"> при необходимости создает временные творческо-инициативные группы по различным направлениям методической работы, кооперируя  председателей данных групп в состав </w:t>
      </w:r>
      <w:proofErr w:type="spellStart"/>
      <w:r w:rsidRPr="00144053">
        <w:t>методсовета</w:t>
      </w:r>
      <w:proofErr w:type="spellEnd"/>
      <w:r w:rsidRPr="00144053">
        <w:t>.</w:t>
      </w:r>
    </w:p>
    <w:p w:rsidR="00E553E7" w:rsidRPr="00144053" w:rsidRDefault="005A3D15" w:rsidP="00E65AEA">
      <w:pPr>
        <w:tabs>
          <w:tab w:val="num" w:pos="1134"/>
        </w:tabs>
        <w:spacing w:after="240"/>
        <w:ind w:firstLine="709"/>
        <w:jc w:val="both"/>
      </w:pPr>
      <w:r w:rsidRPr="00144053">
        <w:t>4.3</w:t>
      </w:r>
      <w:r w:rsidR="00E65AEA">
        <w:tab/>
      </w:r>
      <w:r w:rsidRPr="00144053">
        <w:t xml:space="preserve">Председатель </w:t>
      </w:r>
      <w:proofErr w:type="spellStart"/>
      <w:r w:rsidRPr="00144053">
        <w:t>методсовета</w:t>
      </w:r>
      <w:proofErr w:type="spellEnd"/>
      <w:r w:rsidRPr="00144053">
        <w:t xml:space="preserve"> избирается тайным голосованием членов педагогического коллектива на педсовете сроком на 1 год.</w:t>
      </w:r>
    </w:p>
    <w:p w:rsidR="00B46F5C" w:rsidRPr="00144053" w:rsidRDefault="00E65AEA" w:rsidP="00E65AEA">
      <w:pPr>
        <w:tabs>
          <w:tab w:val="left" w:pos="993"/>
        </w:tabs>
        <w:spacing w:after="240"/>
        <w:ind w:left="993" w:hanging="284"/>
        <w:jc w:val="both"/>
      </w:pPr>
      <w:r>
        <w:t>5</w:t>
      </w:r>
      <w:r>
        <w:tab/>
      </w:r>
      <w:r w:rsidRPr="00144053">
        <w:t>ВЗАИМОДЕЙСТВИЕ МЕТОДСОВЕТА ШКОЛЫ С ОРГАНАМИ ВНУТРИШКОЛЬНОГО УПРАВЛЕНИЯ</w:t>
      </w:r>
    </w:p>
    <w:p w:rsidR="000B497F" w:rsidRPr="00144053" w:rsidRDefault="000B497F" w:rsidP="00E65AEA">
      <w:pPr>
        <w:tabs>
          <w:tab w:val="left" w:pos="1134"/>
        </w:tabs>
        <w:ind w:firstLine="709"/>
        <w:jc w:val="both"/>
      </w:pPr>
      <w:r w:rsidRPr="00144053">
        <w:t>5.1</w:t>
      </w:r>
      <w:r w:rsidR="00E65AEA">
        <w:tab/>
      </w:r>
      <w:proofErr w:type="spellStart"/>
      <w:r w:rsidRPr="00144053">
        <w:t>Методсовет</w:t>
      </w:r>
      <w:proofErr w:type="spellEnd"/>
      <w:r w:rsidRPr="00144053">
        <w:t xml:space="preserve"> и администрация</w:t>
      </w:r>
    </w:p>
    <w:p w:rsidR="005A3D15" w:rsidRPr="00144053" w:rsidRDefault="00825F48" w:rsidP="00E65AEA">
      <w:pPr>
        <w:tabs>
          <w:tab w:val="num" w:pos="1276"/>
        </w:tabs>
        <w:ind w:firstLine="709"/>
        <w:jc w:val="both"/>
      </w:pPr>
      <w:r w:rsidRPr="00144053">
        <w:t>5.1.1</w:t>
      </w:r>
      <w:r w:rsidR="00E65AEA">
        <w:tab/>
      </w:r>
      <w:r w:rsidRPr="00144053">
        <w:t xml:space="preserve">Администрация </w:t>
      </w:r>
      <w:r w:rsidR="004B0609" w:rsidRPr="00144053">
        <w:t xml:space="preserve">образовательного учреждения </w:t>
      </w:r>
      <w:r w:rsidRPr="00144053">
        <w:t xml:space="preserve">создает благоприятные условия для эффективной деятельности </w:t>
      </w:r>
      <w:proofErr w:type="spellStart"/>
      <w:r w:rsidRPr="00144053">
        <w:t>методсовета</w:t>
      </w:r>
      <w:proofErr w:type="spellEnd"/>
      <w:r w:rsidRPr="00144053">
        <w:t>, содействует выполнению его решений, ук</w:t>
      </w:r>
      <w:r w:rsidR="00FF7AC7" w:rsidRPr="00144053">
        <w:t>ре</w:t>
      </w:r>
      <w:r w:rsidRPr="00144053">
        <w:t>пляет его авторитет в педагогическом коллективе.</w:t>
      </w:r>
    </w:p>
    <w:p w:rsidR="00825F48" w:rsidRPr="00144053" w:rsidRDefault="00825F48" w:rsidP="00E65AEA">
      <w:pPr>
        <w:tabs>
          <w:tab w:val="num" w:pos="1276"/>
        </w:tabs>
        <w:ind w:firstLine="709"/>
        <w:jc w:val="both"/>
      </w:pPr>
      <w:r w:rsidRPr="00144053">
        <w:t>5.1.2</w:t>
      </w:r>
      <w:r w:rsidR="00E65AEA">
        <w:tab/>
      </w:r>
      <w:r w:rsidRPr="00144053">
        <w:t>Администрация содействует повышению управленческой компетентно</w:t>
      </w:r>
      <w:r w:rsidR="00FF7AC7" w:rsidRPr="00144053">
        <w:t xml:space="preserve">сти </w:t>
      </w:r>
      <w:r w:rsidRPr="00144053">
        <w:t xml:space="preserve">членов </w:t>
      </w:r>
      <w:proofErr w:type="spellStart"/>
      <w:r w:rsidRPr="00144053">
        <w:t>методсовета</w:t>
      </w:r>
      <w:proofErr w:type="spellEnd"/>
      <w:r w:rsidRPr="00144053">
        <w:t>.</w:t>
      </w:r>
    </w:p>
    <w:p w:rsidR="00FF7AC7" w:rsidRPr="00144053" w:rsidRDefault="00825F48" w:rsidP="00E65AEA">
      <w:pPr>
        <w:tabs>
          <w:tab w:val="num" w:pos="1276"/>
        </w:tabs>
        <w:ind w:firstLine="709"/>
        <w:jc w:val="both"/>
      </w:pPr>
      <w:r w:rsidRPr="00144053">
        <w:t>5.1.3</w:t>
      </w:r>
      <w:proofErr w:type="gramStart"/>
      <w:r w:rsidR="00E65AEA">
        <w:tab/>
      </w:r>
      <w:r w:rsidRPr="00144053">
        <w:t>В</w:t>
      </w:r>
      <w:proofErr w:type="gramEnd"/>
      <w:r w:rsidRPr="00144053">
        <w:t xml:space="preserve"> случае возникновения разногласий между администрацией и </w:t>
      </w:r>
      <w:proofErr w:type="spellStart"/>
      <w:r w:rsidRPr="00144053">
        <w:t>методсоветом</w:t>
      </w:r>
      <w:proofErr w:type="spellEnd"/>
      <w:r w:rsidRPr="00144053">
        <w:t xml:space="preserve"> спорный вопрос выносится на педсовет, решение которого является окончательным.</w:t>
      </w:r>
    </w:p>
    <w:p w:rsidR="00825F48" w:rsidRPr="00144053" w:rsidRDefault="00825F48" w:rsidP="00E65AEA">
      <w:pPr>
        <w:tabs>
          <w:tab w:val="num" w:pos="1276"/>
        </w:tabs>
        <w:ind w:firstLine="709"/>
        <w:jc w:val="both"/>
      </w:pPr>
      <w:r w:rsidRPr="00144053">
        <w:lastRenderedPageBreak/>
        <w:t>5.1.4</w:t>
      </w:r>
      <w:r w:rsidR="00E65AEA">
        <w:tab/>
      </w:r>
      <w:proofErr w:type="spellStart"/>
      <w:r w:rsidRPr="00144053">
        <w:t>Методсовет</w:t>
      </w:r>
      <w:proofErr w:type="spellEnd"/>
      <w:r w:rsidRPr="00144053">
        <w:t xml:space="preserve"> оказывает помощь администрации в управлении методической работой, в создании творческой обстановки в </w:t>
      </w:r>
      <w:proofErr w:type="spellStart"/>
      <w:r w:rsidRPr="00144053">
        <w:t>педколлективе</w:t>
      </w:r>
      <w:proofErr w:type="spellEnd"/>
      <w:r w:rsidRPr="00144053">
        <w:t>.</w:t>
      </w:r>
    </w:p>
    <w:p w:rsidR="00FF7AC7" w:rsidRPr="00144053" w:rsidRDefault="00825F48" w:rsidP="00E65AEA">
      <w:pPr>
        <w:tabs>
          <w:tab w:val="num" w:pos="1134"/>
        </w:tabs>
        <w:ind w:firstLine="709"/>
        <w:jc w:val="both"/>
      </w:pPr>
      <w:r w:rsidRPr="00144053">
        <w:t>5.2</w:t>
      </w:r>
      <w:r w:rsidR="00E65AEA">
        <w:tab/>
      </w:r>
      <w:proofErr w:type="spellStart"/>
      <w:r w:rsidR="000B497F" w:rsidRPr="00144053">
        <w:t>Методсовет</w:t>
      </w:r>
      <w:proofErr w:type="spellEnd"/>
      <w:r w:rsidR="000B497F" w:rsidRPr="00144053">
        <w:t xml:space="preserve"> и педагогический совет</w:t>
      </w:r>
    </w:p>
    <w:p w:rsidR="00825F48" w:rsidRPr="00144053" w:rsidRDefault="00825F48" w:rsidP="00E65AEA">
      <w:pPr>
        <w:tabs>
          <w:tab w:val="num" w:pos="1134"/>
        </w:tabs>
        <w:ind w:firstLine="709"/>
        <w:jc w:val="both"/>
      </w:pPr>
      <w:r w:rsidRPr="00144053">
        <w:t>5.2.1</w:t>
      </w:r>
      <w:r w:rsidR="00E65AEA">
        <w:tab/>
      </w:r>
      <w:proofErr w:type="spellStart"/>
      <w:r w:rsidRPr="00144053">
        <w:t>Методсовет</w:t>
      </w:r>
      <w:proofErr w:type="spellEnd"/>
      <w:r w:rsidRPr="00144053">
        <w:t xml:space="preserve"> </w:t>
      </w:r>
      <w:r w:rsidR="004F1625" w:rsidRPr="00144053">
        <w:t>школы</w:t>
      </w:r>
      <w:r w:rsidRPr="00144053">
        <w:t xml:space="preserve"> отчитывается в своей работе перед педагогическим советом, который:</w:t>
      </w:r>
    </w:p>
    <w:p w:rsidR="00825F48" w:rsidRPr="00144053" w:rsidRDefault="00825F48" w:rsidP="00071CD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44053">
        <w:t xml:space="preserve">избирает прямым тайным голосованием председателя </w:t>
      </w:r>
      <w:proofErr w:type="spellStart"/>
      <w:r w:rsidRPr="00144053">
        <w:t>методсовета</w:t>
      </w:r>
      <w:proofErr w:type="spellEnd"/>
      <w:r w:rsidRPr="00144053">
        <w:t>;</w:t>
      </w:r>
    </w:p>
    <w:p w:rsidR="00CA0F54" w:rsidRPr="00144053" w:rsidRDefault="00825F48" w:rsidP="00071CD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44053">
        <w:t>при</w:t>
      </w:r>
      <w:r w:rsidR="00CA0F54" w:rsidRPr="00144053">
        <w:t xml:space="preserve"> </w:t>
      </w:r>
      <w:r w:rsidRPr="00144053">
        <w:t xml:space="preserve">необходимости досрочно выводит </w:t>
      </w:r>
      <w:r w:rsidR="00CA0F54" w:rsidRPr="00144053">
        <w:t xml:space="preserve">членов </w:t>
      </w:r>
      <w:proofErr w:type="spellStart"/>
      <w:r w:rsidR="00CA0F54" w:rsidRPr="00144053">
        <w:t>методсовета</w:t>
      </w:r>
      <w:proofErr w:type="spellEnd"/>
      <w:r w:rsidR="00CA0F54" w:rsidRPr="00144053">
        <w:t xml:space="preserve"> из его состава или проводит довыборы;</w:t>
      </w:r>
    </w:p>
    <w:p w:rsidR="00CA0F54" w:rsidRPr="00144053" w:rsidRDefault="00CA0F54" w:rsidP="00071CD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44053">
        <w:t xml:space="preserve">утверждает основные направления работы </w:t>
      </w:r>
      <w:proofErr w:type="spellStart"/>
      <w:r w:rsidRPr="00144053">
        <w:t>методсовета</w:t>
      </w:r>
      <w:proofErr w:type="spellEnd"/>
      <w:r w:rsidRPr="00144053">
        <w:t>;</w:t>
      </w:r>
    </w:p>
    <w:p w:rsidR="00CA0F54" w:rsidRPr="00144053" w:rsidRDefault="00CA0F54" w:rsidP="00071CD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44053">
        <w:t xml:space="preserve">заслушивает и оценивает ежегодный отчет председателя </w:t>
      </w:r>
      <w:proofErr w:type="spellStart"/>
      <w:r w:rsidRPr="00144053">
        <w:t>методсовета</w:t>
      </w:r>
      <w:proofErr w:type="spellEnd"/>
      <w:r w:rsidRPr="00144053">
        <w:t xml:space="preserve"> о проделанной работе;</w:t>
      </w:r>
    </w:p>
    <w:p w:rsidR="00CA0F54" w:rsidRPr="00144053" w:rsidRDefault="00CA0F54" w:rsidP="00071CD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44053">
        <w:t xml:space="preserve">при необходимости заслушивает и оценивает отчет членов </w:t>
      </w:r>
      <w:proofErr w:type="spellStart"/>
      <w:r w:rsidRPr="00144053">
        <w:t>методсовета</w:t>
      </w:r>
      <w:proofErr w:type="spellEnd"/>
      <w:r w:rsidRPr="00144053">
        <w:t xml:space="preserve"> об их участии в работе </w:t>
      </w:r>
      <w:proofErr w:type="spellStart"/>
      <w:r w:rsidRPr="00144053">
        <w:t>методсовета</w:t>
      </w:r>
      <w:proofErr w:type="spellEnd"/>
      <w:r w:rsidRPr="00144053">
        <w:t>.</w:t>
      </w:r>
    </w:p>
    <w:p w:rsidR="00FF7AC7" w:rsidRPr="00144053" w:rsidRDefault="00A70C19" w:rsidP="00E65AEA">
      <w:pPr>
        <w:tabs>
          <w:tab w:val="num" w:pos="1134"/>
        </w:tabs>
        <w:ind w:firstLine="709"/>
        <w:jc w:val="both"/>
      </w:pPr>
      <w:r w:rsidRPr="00144053">
        <w:t>5.3</w:t>
      </w:r>
      <w:r w:rsidR="00E65AEA">
        <w:tab/>
      </w:r>
      <w:proofErr w:type="spellStart"/>
      <w:r w:rsidR="000B497F" w:rsidRPr="00144053">
        <w:t>Методсовет</w:t>
      </w:r>
      <w:proofErr w:type="spellEnd"/>
      <w:r w:rsidR="000B497F" w:rsidRPr="00144053">
        <w:t xml:space="preserve"> и управляющий совет образовательного учреждения</w:t>
      </w:r>
    </w:p>
    <w:p w:rsidR="00FF7AC7" w:rsidRPr="00144053" w:rsidRDefault="00CA0F54" w:rsidP="00E65AEA">
      <w:pPr>
        <w:tabs>
          <w:tab w:val="num" w:pos="1276"/>
        </w:tabs>
        <w:ind w:firstLine="709"/>
        <w:jc w:val="both"/>
      </w:pPr>
      <w:r w:rsidRPr="00144053">
        <w:t>5.3.1</w:t>
      </w:r>
      <w:r w:rsidR="00E65AEA">
        <w:tab/>
        <w:t>У</w:t>
      </w:r>
      <w:r w:rsidR="004B0609" w:rsidRPr="00144053">
        <w:t xml:space="preserve">правляющий совет образовательного учреждения </w:t>
      </w:r>
      <w:r w:rsidRPr="00144053">
        <w:t xml:space="preserve">при возникновении вопросов, входящих в компетенцию </w:t>
      </w:r>
      <w:proofErr w:type="spellStart"/>
      <w:r w:rsidRPr="00144053">
        <w:t>методсовета</w:t>
      </w:r>
      <w:proofErr w:type="spellEnd"/>
      <w:r w:rsidRPr="00144053">
        <w:t xml:space="preserve">, ставит их перед </w:t>
      </w:r>
      <w:proofErr w:type="spellStart"/>
      <w:r w:rsidRPr="00144053">
        <w:t>методсоветом</w:t>
      </w:r>
      <w:proofErr w:type="spellEnd"/>
      <w:r w:rsidRPr="00144053">
        <w:t>.</w:t>
      </w:r>
    </w:p>
    <w:p w:rsidR="00FF7AC7" w:rsidRPr="00144053" w:rsidRDefault="00CA0F54" w:rsidP="00E65AEA">
      <w:pPr>
        <w:tabs>
          <w:tab w:val="num" w:pos="1276"/>
        </w:tabs>
        <w:ind w:firstLine="709"/>
        <w:jc w:val="both"/>
      </w:pPr>
      <w:r w:rsidRPr="00144053">
        <w:t>5.3.2</w:t>
      </w:r>
      <w:r w:rsidR="00E65AEA">
        <w:tab/>
      </w:r>
      <w:r w:rsidR="0023479D" w:rsidRPr="00144053">
        <w:t xml:space="preserve">Управляющий совет образовательного учреждения </w:t>
      </w:r>
      <w:r w:rsidRPr="00144053">
        <w:t xml:space="preserve">содействует выполнению решений </w:t>
      </w:r>
      <w:proofErr w:type="spellStart"/>
      <w:r w:rsidRPr="00144053">
        <w:t>методсовета</w:t>
      </w:r>
      <w:proofErr w:type="spellEnd"/>
      <w:r w:rsidRPr="00144053">
        <w:t>, оказывая всестороннюю поддержку и помощь.</w:t>
      </w:r>
    </w:p>
    <w:p w:rsidR="00825F48" w:rsidRPr="00144053" w:rsidRDefault="00CA0F54" w:rsidP="00E65AEA">
      <w:pPr>
        <w:tabs>
          <w:tab w:val="num" w:pos="1276"/>
        </w:tabs>
        <w:ind w:firstLine="709"/>
        <w:jc w:val="both"/>
      </w:pPr>
      <w:r w:rsidRPr="00144053">
        <w:t>5.3.3</w:t>
      </w:r>
      <w:r w:rsidR="00E65AEA">
        <w:tab/>
      </w:r>
      <w:proofErr w:type="spellStart"/>
      <w:r w:rsidRPr="00144053">
        <w:t>Методсовет</w:t>
      </w:r>
      <w:proofErr w:type="spellEnd"/>
      <w:r w:rsidRPr="00144053">
        <w:t xml:space="preserve"> оказывает </w:t>
      </w:r>
      <w:r w:rsidR="0081182C" w:rsidRPr="00144053">
        <w:t>у</w:t>
      </w:r>
      <w:r w:rsidR="0023479D" w:rsidRPr="00144053">
        <w:t xml:space="preserve">правляющему совету образовательного учреждения </w:t>
      </w:r>
      <w:r w:rsidRPr="00144053">
        <w:t>компетентную помощь в реализации вопросов, требующих высокого уровня педагогической компетентности</w:t>
      </w:r>
      <w:r w:rsidR="000D442C" w:rsidRPr="00144053">
        <w:t>.</w:t>
      </w:r>
    </w:p>
    <w:p w:rsidR="00FF7AC7" w:rsidRPr="00144053" w:rsidRDefault="00A70C19" w:rsidP="00E65AEA">
      <w:pPr>
        <w:tabs>
          <w:tab w:val="left" w:pos="1134"/>
        </w:tabs>
        <w:ind w:firstLine="709"/>
        <w:jc w:val="both"/>
      </w:pPr>
      <w:r w:rsidRPr="00144053">
        <w:t>5.4</w:t>
      </w:r>
      <w:r w:rsidR="00E65AEA">
        <w:tab/>
      </w:r>
      <w:r w:rsidR="000B497F" w:rsidRPr="00144053">
        <w:t>Метод</w:t>
      </w:r>
      <w:r w:rsidR="004F1625" w:rsidRPr="00144053">
        <w:t xml:space="preserve">ический </w:t>
      </w:r>
      <w:r w:rsidR="000B497F" w:rsidRPr="00144053">
        <w:t>совет и методические объединения</w:t>
      </w:r>
    </w:p>
    <w:p w:rsidR="003E69C3" w:rsidRPr="00144053" w:rsidRDefault="003E69C3" w:rsidP="00E65AEA">
      <w:pPr>
        <w:tabs>
          <w:tab w:val="num" w:pos="1276"/>
        </w:tabs>
        <w:ind w:firstLine="709"/>
        <w:jc w:val="both"/>
      </w:pPr>
      <w:r w:rsidRPr="00144053">
        <w:t>5.4.1</w:t>
      </w:r>
      <w:r w:rsidR="00E65AEA">
        <w:tab/>
      </w:r>
      <w:r w:rsidRPr="00144053">
        <w:t>Методический совет координирует работу методических объединений, кафедр, объединяющих учителей различных специальностей, анализирует результаты их работы.</w:t>
      </w:r>
    </w:p>
    <w:p w:rsidR="003E69C3" w:rsidRPr="00144053" w:rsidRDefault="003E69C3" w:rsidP="00E65AEA">
      <w:pPr>
        <w:tabs>
          <w:tab w:val="num" w:pos="1276"/>
        </w:tabs>
        <w:ind w:firstLine="709"/>
        <w:jc w:val="both"/>
      </w:pPr>
      <w:r w:rsidRPr="00144053">
        <w:t>5.4.2</w:t>
      </w:r>
      <w:r w:rsidR="00E65AEA">
        <w:tab/>
      </w:r>
      <w:r w:rsidRPr="00144053">
        <w:t>Методический совет рассматривает актуальные проблемы, от решения которых зависит эффективность и результативность обучения и воспитания учащихся образовательного учреждения.</w:t>
      </w:r>
    </w:p>
    <w:p w:rsidR="00FF7AC7" w:rsidRPr="00144053" w:rsidRDefault="003E69C3" w:rsidP="00E65AEA">
      <w:pPr>
        <w:tabs>
          <w:tab w:val="num" w:pos="1276"/>
        </w:tabs>
        <w:ind w:firstLine="709"/>
        <w:jc w:val="both"/>
      </w:pPr>
      <w:r w:rsidRPr="00144053">
        <w:t>5.4.3</w:t>
      </w:r>
      <w:r w:rsidR="00E65AEA">
        <w:tab/>
      </w:r>
      <w:proofErr w:type="spellStart"/>
      <w:r w:rsidRPr="00144053">
        <w:t>Методсовет</w:t>
      </w:r>
      <w:proofErr w:type="spellEnd"/>
      <w:r w:rsidRPr="00144053">
        <w:t xml:space="preserve"> рассматривает инновации, нововведения, новшества, представляемые руководителями методических объединений, анализируя их ход и результаты.</w:t>
      </w:r>
    </w:p>
    <w:p w:rsidR="003E69C3" w:rsidRPr="00144053" w:rsidRDefault="003E69C3" w:rsidP="00E65AEA">
      <w:pPr>
        <w:tabs>
          <w:tab w:val="num" w:pos="1276"/>
        </w:tabs>
        <w:ind w:firstLine="709"/>
        <w:jc w:val="both"/>
      </w:pPr>
      <w:r w:rsidRPr="00144053">
        <w:t>5.4.4</w:t>
      </w:r>
      <w:r w:rsidR="00E65AEA">
        <w:tab/>
      </w:r>
      <w:proofErr w:type="spellStart"/>
      <w:r w:rsidRPr="00144053">
        <w:t>Методсовет</w:t>
      </w:r>
      <w:proofErr w:type="spellEnd"/>
      <w:r w:rsidRPr="00144053">
        <w:t xml:space="preserve"> оказывает помощь руков</w:t>
      </w:r>
      <w:r w:rsidR="000D442C" w:rsidRPr="00144053">
        <w:t>о</w:t>
      </w:r>
      <w:r w:rsidRPr="00144053">
        <w:t xml:space="preserve">дителям </w:t>
      </w:r>
      <w:proofErr w:type="spellStart"/>
      <w:r w:rsidRPr="00144053">
        <w:t>методобъединений</w:t>
      </w:r>
      <w:proofErr w:type="spellEnd"/>
      <w:r w:rsidR="000D442C" w:rsidRPr="00144053">
        <w:t xml:space="preserve"> в изучении результативности работы отдельных педагогов, методических объединений, кафедр, педагогических коллективов.</w:t>
      </w:r>
    </w:p>
    <w:p w:rsidR="000D442C" w:rsidRPr="00144053" w:rsidRDefault="000D442C" w:rsidP="00E65AEA">
      <w:pPr>
        <w:tabs>
          <w:tab w:val="num" w:pos="1276"/>
        </w:tabs>
        <w:ind w:firstLine="709"/>
        <w:jc w:val="both"/>
      </w:pPr>
      <w:r w:rsidRPr="00144053">
        <w:t>5.4.5</w:t>
      </w:r>
      <w:r w:rsidR="00E65AEA">
        <w:tab/>
      </w:r>
      <w:proofErr w:type="spellStart"/>
      <w:r w:rsidRPr="00144053">
        <w:t>Методсовет</w:t>
      </w:r>
      <w:proofErr w:type="spellEnd"/>
      <w:r w:rsidRPr="00144053">
        <w:t xml:space="preserve"> способствует совершенствованию профессионального мастерства учителей, росту их творческого потенциала.</w:t>
      </w:r>
    </w:p>
    <w:p w:rsidR="00FF7AC7" w:rsidRPr="00144053" w:rsidRDefault="00A70C19" w:rsidP="00E65AEA">
      <w:pPr>
        <w:tabs>
          <w:tab w:val="num" w:pos="1134"/>
        </w:tabs>
        <w:ind w:firstLine="709"/>
        <w:jc w:val="both"/>
      </w:pPr>
      <w:r w:rsidRPr="00144053">
        <w:t>5.5</w:t>
      </w:r>
      <w:r w:rsidR="00E65AEA">
        <w:tab/>
      </w:r>
      <w:proofErr w:type="spellStart"/>
      <w:r w:rsidR="000B497F" w:rsidRPr="00144053">
        <w:t>Методсовет</w:t>
      </w:r>
      <w:proofErr w:type="spellEnd"/>
      <w:r w:rsidR="000B497F" w:rsidRPr="00144053">
        <w:t xml:space="preserve"> и творческие группы</w:t>
      </w:r>
    </w:p>
    <w:p w:rsidR="00106138" w:rsidRPr="00144053" w:rsidRDefault="00546BFC" w:rsidP="00E65AEA">
      <w:pPr>
        <w:tabs>
          <w:tab w:val="num" w:pos="1276"/>
        </w:tabs>
        <w:spacing w:after="240"/>
        <w:ind w:firstLine="709"/>
        <w:jc w:val="both"/>
      </w:pPr>
      <w:r w:rsidRPr="00144053">
        <w:t>5.5</w:t>
      </w:r>
      <w:r w:rsidR="00106138" w:rsidRPr="00144053">
        <w:t>.1</w:t>
      </w:r>
      <w:r w:rsidR="00E65AEA">
        <w:tab/>
      </w:r>
      <w:proofErr w:type="spellStart"/>
      <w:r w:rsidR="00106138" w:rsidRPr="00144053">
        <w:t>Методсовет</w:t>
      </w:r>
      <w:proofErr w:type="spellEnd"/>
      <w:r w:rsidR="00106138" w:rsidRPr="00144053">
        <w:t xml:space="preserve"> оказывает помощь инициативно-творческим группам при подготовке, проведении педсоветов и выполнении его решений.</w:t>
      </w:r>
    </w:p>
    <w:p w:rsidR="00FF7AC7" w:rsidRPr="00144053" w:rsidRDefault="00E65AEA" w:rsidP="00E65AEA">
      <w:pPr>
        <w:tabs>
          <w:tab w:val="left" w:pos="993"/>
        </w:tabs>
        <w:spacing w:after="240"/>
        <w:ind w:firstLine="709"/>
        <w:jc w:val="both"/>
      </w:pPr>
      <w:r>
        <w:t>6</w:t>
      </w:r>
      <w:r>
        <w:tab/>
      </w:r>
      <w:r w:rsidRPr="00144053">
        <w:t>НАПРАВЛЕНИЯ И ТВОРЧЕСКИЕ ГРУППЫ</w:t>
      </w:r>
    </w:p>
    <w:p w:rsidR="000D442C" w:rsidRPr="00144053" w:rsidRDefault="000D442C" w:rsidP="00E31C21">
      <w:pPr>
        <w:tabs>
          <w:tab w:val="num" w:pos="1134"/>
        </w:tabs>
        <w:ind w:firstLine="709"/>
        <w:jc w:val="both"/>
      </w:pPr>
      <w:r w:rsidRPr="00144053">
        <w:t>6.1</w:t>
      </w:r>
      <w:r w:rsidR="00E31C21">
        <w:tab/>
      </w:r>
      <w:r w:rsidRPr="00144053">
        <w:t>Формирование целей и задач</w:t>
      </w:r>
      <w:r w:rsidR="0023479D" w:rsidRPr="00144053">
        <w:t xml:space="preserve"> методического обеспечения учебно-воспитательного процесса,</w:t>
      </w:r>
      <w:r w:rsidRPr="00144053">
        <w:t xml:space="preserve"> методическая учеба кадров.</w:t>
      </w:r>
    </w:p>
    <w:p w:rsidR="000D442C" w:rsidRPr="00144053" w:rsidRDefault="000D442C" w:rsidP="00E31C21">
      <w:pPr>
        <w:tabs>
          <w:tab w:val="num" w:pos="1134"/>
        </w:tabs>
        <w:ind w:firstLine="709"/>
        <w:jc w:val="both"/>
      </w:pPr>
      <w:r w:rsidRPr="00144053">
        <w:t>6.2</w:t>
      </w:r>
      <w:r w:rsidR="00E31C21">
        <w:tab/>
      </w:r>
      <w:r w:rsidRPr="00144053">
        <w:t>Оп</w:t>
      </w:r>
      <w:r w:rsidR="00741DA9" w:rsidRPr="00144053">
        <w:t>ределение содержания, формы, мет</w:t>
      </w:r>
      <w:r w:rsidRPr="00144053">
        <w:t>одов повышения квалификации педагогических кадров.</w:t>
      </w:r>
    </w:p>
    <w:p w:rsidR="009F45AE" w:rsidRPr="00144053" w:rsidRDefault="000D442C" w:rsidP="00E31C21">
      <w:pPr>
        <w:tabs>
          <w:tab w:val="num" w:pos="1134"/>
        </w:tabs>
        <w:ind w:firstLine="709"/>
        <w:jc w:val="both"/>
      </w:pPr>
      <w:r w:rsidRPr="00144053">
        <w:t>6.3</w:t>
      </w:r>
      <w:r w:rsidR="00E31C21">
        <w:tab/>
      </w:r>
      <w:r w:rsidRPr="00144053">
        <w:t>Осуществление планирования, организации и регулирования методической учебы педагогических кадров</w:t>
      </w:r>
      <w:r w:rsidR="00741DA9" w:rsidRPr="00144053">
        <w:t>, анализ и оценка ее результатов.</w:t>
      </w:r>
    </w:p>
    <w:p w:rsidR="009F45AE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6.4</w:t>
      </w:r>
      <w:r w:rsidR="00E31C21">
        <w:tab/>
      </w:r>
      <w:r w:rsidRPr="00144053">
        <w:t>Решение педагогических проблем, связанных с методическим обеспечением</w:t>
      </w:r>
      <w:r w:rsidR="0023479D" w:rsidRPr="00144053">
        <w:t xml:space="preserve"> образовательного процесса и методической работы.</w:t>
      </w:r>
    </w:p>
    <w:p w:rsidR="00741DA9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6.5</w:t>
      </w:r>
      <w:r w:rsidR="00E31C21">
        <w:tab/>
      </w:r>
      <w:r w:rsidRPr="00144053">
        <w:t>Разработка системы мер по изучению педагогической практики, обобщению и распространению педагогического опыта.</w:t>
      </w:r>
    </w:p>
    <w:p w:rsidR="00741DA9" w:rsidRPr="00144053" w:rsidRDefault="00741DA9" w:rsidP="00E31C21">
      <w:pPr>
        <w:tabs>
          <w:tab w:val="left" w:pos="1134"/>
        </w:tabs>
        <w:spacing w:after="240"/>
        <w:ind w:firstLine="709"/>
        <w:jc w:val="both"/>
      </w:pPr>
      <w:r w:rsidRPr="00144053">
        <w:lastRenderedPageBreak/>
        <w:t>6.6</w:t>
      </w:r>
      <w:r w:rsidR="00E31C21">
        <w:tab/>
      </w:r>
      <w:r w:rsidRPr="00144053">
        <w:t>Реализация задач м</w:t>
      </w:r>
      <w:r w:rsidR="0023479D" w:rsidRPr="00144053">
        <w:t>етодической работы, поставленных</w:t>
      </w:r>
      <w:r w:rsidRPr="00144053">
        <w:t xml:space="preserve"> на текущий год, участие в составлении и утверждении плана методической работы</w:t>
      </w:r>
      <w:r w:rsidR="0023479D" w:rsidRPr="00144053">
        <w:t xml:space="preserve"> образовательного учреждения</w:t>
      </w:r>
      <w:r w:rsidRPr="00144053">
        <w:t>, в выпуске методических бюллетеней, информирование учителей о новинках педагогической литерат</w:t>
      </w:r>
      <w:r w:rsidR="0023479D" w:rsidRPr="00144053">
        <w:t>уры, о передовом опыте учителей, современных педагогических технологиях.</w:t>
      </w:r>
    </w:p>
    <w:p w:rsidR="009F45AE" w:rsidRPr="00144053" w:rsidRDefault="00E31C21" w:rsidP="00E31C21">
      <w:pPr>
        <w:tabs>
          <w:tab w:val="left" w:pos="993"/>
        </w:tabs>
        <w:spacing w:after="240"/>
        <w:ind w:firstLine="709"/>
        <w:jc w:val="both"/>
      </w:pPr>
      <w:r>
        <w:t>7</w:t>
      </w:r>
      <w:r>
        <w:tab/>
      </w:r>
      <w:r w:rsidRPr="00144053">
        <w:t>ОРГАНИЗАЦИЯ РАБОТЫ МЕТОДИЧЕСКОГО СОВЕТА ШКОЛЫ</w:t>
      </w:r>
    </w:p>
    <w:p w:rsidR="00106138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7</w:t>
      </w:r>
      <w:r w:rsidR="00106138" w:rsidRPr="00144053">
        <w:t>.1</w:t>
      </w:r>
      <w:r w:rsidR="00E31C21">
        <w:tab/>
      </w:r>
      <w:proofErr w:type="spellStart"/>
      <w:r w:rsidR="00106138" w:rsidRPr="00144053">
        <w:t>Методсовет</w:t>
      </w:r>
      <w:proofErr w:type="spellEnd"/>
      <w:r w:rsidR="00106138" w:rsidRPr="00144053">
        <w:t xml:space="preserve"> строит свою работу на принципах демократии, гласности, уважения и учета интересов всех членов педагогического коллектива.</w:t>
      </w:r>
    </w:p>
    <w:p w:rsidR="009F45AE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7</w:t>
      </w:r>
      <w:r w:rsidR="00106138" w:rsidRPr="00144053">
        <w:t>.2</w:t>
      </w:r>
      <w:proofErr w:type="gramStart"/>
      <w:r w:rsidR="00E31C21">
        <w:tab/>
      </w:r>
      <w:r w:rsidR="00106138" w:rsidRPr="00144053">
        <w:t>В</w:t>
      </w:r>
      <w:proofErr w:type="gramEnd"/>
      <w:r w:rsidR="00106138" w:rsidRPr="00144053">
        <w:t xml:space="preserve">се заседания </w:t>
      </w:r>
      <w:proofErr w:type="spellStart"/>
      <w:r w:rsidR="00106138" w:rsidRPr="00144053">
        <w:t>методсовета</w:t>
      </w:r>
      <w:proofErr w:type="spellEnd"/>
      <w:r w:rsidR="00106138" w:rsidRPr="00144053">
        <w:t xml:space="preserve"> являются открытыми, на них может присутствовать любой педагог с правом совещательного голоса.</w:t>
      </w:r>
    </w:p>
    <w:p w:rsidR="009F45AE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7</w:t>
      </w:r>
      <w:r w:rsidR="000D442C" w:rsidRPr="00144053">
        <w:t>.3</w:t>
      </w:r>
      <w:r w:rsidR="00E31C21">
        <w:tab/>
      </w:r>
      <w:r w:rsidR="000D442C" w:rsidRPr="00144053">
        <w:t>З</w:t>
      </w:r>
      <w:r w:rsidR="00106138" w:rsidRPr="00144053">
        <w:t xml:space="preserve">аседания </w:t>
      </w:r>
      <w:proofErr w:type="spellStart"/>
      <w:r w:rsidR="00106138" w:rsidRPr="00144053">
        <w:t>методсов</w:t>
      </w:r>
      <w:r w:rsidR="000D442C" w:rsidRPr="00144053">
        <w:t>ета</w:t>
      </w:r>
      <w:proofErr w:type="spellEnd"/>
      <w:r w:rsidR="000D442C" w:rsidRPr="00144053">
        <w:t xml:space="preserve"> проходят по мере надобности, но не реже четырех в год.</w:t>
      </w:r>
    </w:p>
    <w:p w:rsidR="00106138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7</w:t>
      </w:r>
      <w:r w:rsidR="00106138" w:rsidRPr="00144053">
        <w:t>.4</w:t>
      </w:r>
      <w:r w:rsidR="00E31C21">
        <w:tab/>
      </w:r>
      <w:r w:rsidR="00106138" w:rsidRPr="00144053">
        <w:t xml:space="preserve">Заседание </w:t>
      </w:r>
      <w:proofErr w:type="spellStart"/>
      <w:r w:rsidR="00106138" w:rsidRPr="00144053">
        <w:t>методсовета</w:t>
      </w:r>
      <w:proofErr w:type="spellEnd"/>
      <w:r w:rsidR="00106138" w:rsidRPr="00144053">
        <w:t xml:space="preserve"> считается правомочным при наличии не менее двух третьих членов </w:t>
      </w:r>
      <w:proofErr w:type="spellStart"/>
      <w:r w:rsidR="00106138" w:rsidRPr="00144053">
        <w:t>методсовета</w:t>
      </w:r>
      <w:proofErr w:type="spellEnd"/>
      <w:r w:rsidR="00106138" w:rsidRPr="00144053">
        <w:t>.</w:t>
      </w:r>
    </w:p>
    <w:p w:rsidR="00106138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7</w:t>
      </w:r>
      <w:r w:rsidR="00106138" w:rsidRPr="00144053">
        <w:t>.5</w:t>
      </w:r>
      <w:r w:rsidR="00E31C21">
        <w:tab/>
      </w:r>
      <w:r w:rsidR="00106138" w:rsidRPr="00144053">
        <w:t xml:space="preserve">Решения </w:t>
      </w:r>
      <w:proofErr w:type="spellStart"/>
      <w:r w:rsidR="00106138" w:rsidRPr="00144053">
        <w:t>методсовета</w:t>
      </w:r>
      <w:proofErr w:type="spellEnd"/>
      <w:r w:rsidR="00106138" w:rsidRPr="00144053">
        <w:t xml:space="preserve"> принимаются в соответствии с существующим законодательством и могут быть обжалованы на педагогическом совете</w:t>
      </w:r>
      <w:r w:rsidR="0023479D" w:rsidRPr="00144053">
        <w:t xml:space="preserve"> образовательного учреждения</w:t>
      </w:r>
      <w:r w:rsidR="00106138" w:rsidRPr="00144053">
        <w:t>.</w:t>
      </w:r>
    </w:p>
    <w:p w:rsidR="009F45AE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7</w:t>
      </w:r>
      <w:r w:rsidR="00106138" w:rsidRPr="00144053">
        <w:t>.6</w:t>
      </w:r>
      <w:proofErr w:type="gramStart"/>
      <w:r w:rsidR="00E31C21">
        <w:tab/>
      </w:r>
      <w:r w:rsidR="00106138" w:rsidRPr="00144053">
        <w:t>Н</w:t>
      </w:r>
      <w:proofErr w:type="gramEnd"/>
      <w:r w:rsidR="00106138" w:rsidRPr="00144053">
        <w:t>а р</w:t>
      </w:r>
      <w:r w:rsidR="00042AF7" w:rsidRPr="00144053">
        <w:t>а</w:t>
      </w:r>
      <w:r w:rsidR="00106138" w:rsidRPr="00144053">
        <w:t xml:space="preserve">ссмотрение </w:t>
      </w:r>
      <w:proofErr w:type="spellStart"/>
      <w:r w:rsidR="00106138" w:rsidRPr="00144053">
        <w:t>методсовета</w:t>
      </w:r>
      <w:proofErr w:type="spellEnd"/>
      <w:r w:rsidR="00106138" w:rsidRPr="00144053">
        <w:t xml:space="preserve"> могут быть вынесены вопросы, поставлен</w:t>
      </w:r>
      <w:r w:rsidR="0023479D" w:rsidRPr="00144053">
        <w:t>ные педагогом образовательного учреждения</w:t>
      </w:r>
      <w:r w:rsidR="00042AF7" w:rsidRPr="00144053">
        <w:t>, если з</w:t>
      </w:r>
      <w:r w:rsidR="00106138" w:rsidRPr="00144053">
        <w:t xml:space="preserve">а рассмотрение проголосовали не менее половины присутствующих членов </w:t>
      </w:r>
      <w:proofErr w:type="spellStart"/>
      <w:r w:rsidR="00106138" w:rsidRPr="00144053">
        <w:t>методсовета</w:t>
      </w:r>
      <w:proofErr w:type="spellEnd"/>
      <w:r w:rsidR="00106138" w:rsidRPr="00144053">
        <w:t>.</w:t>
      </w:r>
    </w:p>
    <w:p w:rsidR="009F45AE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7</w:t>
      </w:r>
      <w:r w:rsidR="00042AF7" w:rsidRPr="00144053">
        <w:t>.7</w:t>
      </w:r>
      <w:r w:rsidR="00E31C21">
        <w:tab/>
      </w:r>
      <w:proofErr w:type="spellStart"/>
      <w:r w:rsidR="00042AF7" w:rsidRPr="00144053">
        <w:t>Методсовет</w:t>
      </w:r>
      <w:proofErr w:type="spellEnd"/>
      <w:r w:rsidR="00042AF7" w:rsidRPr="00144053">
        <w:t xml:space="preserve"> регулярно информирует педагогический коллектив о своей деятельности, о принятых решениях.</w:t>
      </w:r>
    </w:p>
    <w:p w:rsidR="009F45AE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7</w:t>
      </w:r>
      <w:r w:rsidR="00042AF7" w:rsidRPr="00144053">
        <w:t>.8</w:t>
      </w:r>
      <w:r w:rsidR="00E31C21">
        <w:tab/>
      </w:r>
      <w:r w:rsidR="00042AF7" w:rsidRPr="00144053">
        <w:t xml:space="preserve">Решения </w:t>
      </w:r>
      <w:proofErr w:type="spellStart"/>
      <w:r w:rsidR="00042AF7" w:rsidRPr="00144053">
        <w:t>методсовета</w:t>
      </w:r>
      <w:proofErr w:type="spellEnd"/>
      <w:r w:rsidR="00042AF7" w:rsidRPr="00144053">
        <w:t xml:space="preserve"> в случае юридической необходимости дублируются приказом по школе.</w:t>
      </w:r>
    </w:p>
    <w:p w:rsidR="005A3D15" w:rsidRPr="00144053" w:rsidRDefault="00741DA9" w:rsidP="00E31C21">
      <w:pPr>
        <w:tabs>
          <w:tab w:val="num" w:pos="1134"/>
        </w:tabs>
        <w:ind w:firstLine="709"/>
        <w:jc w:val="both"/>
      </w:pPr>
      <w:r w:rsidRPr="00144053">
        <w:t>7</w:t>
      </w:r>
      <w:r w:rsidR="00042AF7" w:rsidRPr="00144053">
        <w:t>.9</w:t>
      </w:r>
      <w:proofErr w:type="gramStart"/>
      <w:r w:rsidR="00E31C21">
        <w:tab/>
      </w:r>
      <w:r w:rsidR="00042AF7" w:rsidRPr="00144053">
        <w:t>В</w:t>
      </w:r>
      <w:proofErr w:type="gramEnd"/>
      <w:r w:rsidR="00042AF7" w:rsidRPr="00144053">
        <w:t xml:space="preserve"> случае необходимости решения </w:t>
      </w:r>
      <w:proofErr w:type="spellStart"/>
      <w:r w:rsidR="00042AF7" w:rsidRPr="00144053">
        <w:t>методсовета</w:t>
      </w:r>
      <w:proofErr w:type="spellEnd"/>
      <w:r w:rsidR="00042AF7" w:rsidRPr="00144053">
        <w:t xml:space="preserve"> могут приниматься тайным голосованием.</w:t>
      </w:r>
    </w:p>
    <w:sectPr w:rsidR="005A3D15" w:rsidRPr="00144053" w:rsidSect="00071C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B50"/>
    <w:multiLevelType w:val="hybridMultilevel"/>
    <w:tmpl w:val="1676FD8A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F64BD"/>
    <w:multiLevelType w:val="hybridMultilevel"/>
    <w:tmpl w:val="DE8675B8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657858"/>
    <w:multiLevelType w:val="hybridMultilevel"/>
    <w:tmpl w:val="12A48C2E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DA564E"/>
    <w:multiLevelType w:val="hybridMultilevel"/>
    <w:tmpl w:val="1FE8541A"/>
    <w:lvl w:ilvl="0" w:tplc="B9626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EBB2C">
      <w:numFmt w:val="none"/>
      <w:lvlText w:val=""/>
      <w:lvlJc w:val="left"/>
      <w:pPr>
        <w:tabs>
          <w:tab w:val="num" w:pos="360"/>
        </w:tabs>
      </w:pPr>
    </w:lvl>
    <w:lvl w:ilvl="2" w:tplc="FBE632FE">
      <w:numFmt w:val="none"/>
      <w:lvlText w:val=""/>
      <w:lvlJc w:val="left"/>
      <w:pPr>
        <w:tabs>
          <w:tab w:val="num" w:pos="360"/>
        </w:tabs>
      </w:pPr>
    </w:lvl>
    <w:lvl w:ilvl="3" w:tplc="C068F290">
      <w:numFmt w:val="none"/>
      <w:lvlText w:val=""/>
      <w:lvlJc w:val="left"/>
      <w:pPr>
        <w:tabs>
          <w:tab w:val="num" w:pos="360"/>
        </w:tabs>
      </w:pPr>
    </w:lvl>
    <w:lvl w:ilvl="4" w:tplc="1102CE64">
      <w:numFmt w:val="none"/>
      <w:lvlText w:val=""/>
      <w:lvlJc w:val="left"/>
      <w:pPr>
        <w:tabs>
          <w:tab w:val="num" w:pos="360"/>
        </w:tabs>
      </w:pPr>
    </w:lvl>
    <w:lvl w:ilvl="5" w:tplc="62E2E688">
      <w:numFmt w:val="none"/>
      <w:lvlText w:val=""/>
      <w:lvlJc w:val="left"/>
      <w:pPr>
        <w:tabs>
          <w:tab w:val="num" w:pos="360"/>
        </w:tabs>
      </w:pPr>
    </w:lvl>
    <w:lvl w:ilvl="6" w:tplc="A3D832B8">
      <w:numFmt w:val="none"/>
      <w:lvlText w:val=""/>
      <w:lvlJc w:val="left"/>
      <w:pPr>
        <w:tabs>
          <w:tab w:val="num" w:pos="360"/>
        </w:tabs>
      </w:pPr>
    </w:lvl>
    <w:lvl w:ilvl="7" w:tplc="33FC9A3C">
      <w:numFmt w:val="none"/>
      <w:lvlText w:val=""/>
      <w:lvlJc w:val="left"/>
      <w:pPr>
        <w:tabs>
          <w:tab w:val="num" w:pos="360"/>
        </w:tabs>
      </w:pPr>
    </w:lvl>
    <w:lvl w:ilvl="8" w:tplc="85E2B73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7B72D71"/>
    <w:multiLevelType w:val="multilevel"/>
    <w:tmpl w:val="20CED9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933ED1"/>
    <w:rsid w:val="000178B4"/>
    <w:rsid w:val="00042AF7"/>
    <w:rsid w:val="00071CD4"/>
    <w:rsid w:val="000B497F"/>
    <w:rsid w:val="000B6C07"/>
    <w:rsid w:val="000D442C"/>
    <w:rsid w:val="00106138"/>
    <w:rsid w:val="00144053"/>
    <w:rsid w:val="0023479D"/>
    <w:rsid w:val="00275526"/>
    <w:rsid w:val="003241B4"/>
    <w:rsid w:val="003B6E8F"/>
    <w:rsid w:val="003E69C3"/>
    <w:rsid w:val="004B0609"/>
    <w:rsid w:val="004F1625"/>
    <w:rsid w:val="00541E60"/>
    <w:rsid w:val="00546BFC"/>
    <w:rsid w:val="005A3D15"/>
    <w:rsid w:val="0062771B"/>
    <w:rsid w:val="00632DD4"/>
    <w:rsid w:val="006D6E90"/>
    <w:rsid w:val="006E0D38"/>
    <w:rsid w:val="006F720D"/>
    <w:rsid w:val="00741DA9"/>
    <w:rsid w:val="0081004A"/>
    <w:rsid w:val="0081182C"/>
    <w:rsid w:val="00825F48"/>
    <w:rsid w:val="00857397"/>
    <w:rsid w:val="00881720"/>
    <w:rsid w:val="00933ED1"/>
    <w:rsid w:val="0095361B"/>
    <w:rsid w:val="009F45AE"/>
    <w:rsid w:val="00A70C19"/>
    <w:rsid w:val="00AB09A6"/>
    <w:rsid w:val="00B03B05"/>
    <w:rsid w:val="00B218D8"/>
    <w:rsid w:val="00B33C68"/>
    <w:rsid w:val="00B46F5C"/>
    <w:rsid w:val="00CA0F54"/>
    <w:rsid w:val="00CD2083"/>
    <w:rsid w:val="00D017F9"/>
    <w:rsid w:val="00D556BD"/>
    <w:rsid w:val="00DE2E1D"/>
    <w:rsid w:val="00E31C21"/>
    <w:rsid w:val="00E553E7"/>
    <w:rsid w:val="00E61CD9"/>
    <w:rsid w:val="00E65AEA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1182C"/>
    <w:pPr>
      <w:widowControl w:val="0"/>
      <w:autoSpaceDE w:val="0"/>
      <w:autoSpaceDN w:val="0"/>
      <w:adjustRightInd w:val="0"/>
      <w:spacing w:line="274" w:lineRule="exact"/>
      <w:ind w:firstLine="1145"/>
    </w:pPr>
  </w:style>
  <w:style w:type="character" w:customStyle="1" w:styleId="FontStyle55">
    <w:name w:val="Font Style55"/>
    <w:basedOn w:val="a0"/>
    <w:rsid w:val="0081182C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4F1625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03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5</cp:revision>
  <cp:lastPrinted>2015-10-20T13:41:00Z</cp:lastPrinted>
  <dcterms:created xsi:type="dcterms:W3CDTF">2017-01-26T10:25:00Z</dcterms:created>
  <dcterms:modified xsi:type="dcterms:W3CDTF">2017-02-17T06:00:00Z</dcterms:modified>
</cp:coreProperties>
</file>