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b/>
          <w:sz w:val="28"/>
          <w:szCs w:val="28"/>
        </w:rPr>
      </w:pPr>
      <w:r w:rsidRPr="003D2937">
        <w:rPr>
          <w:rFonts w:ascii="Times New Roman" w:hAnsi="Times New Roman" w:cs="Times New Roman"/>
          <w:b/>
          <w:sz w:val="28"/>
          <w:szCs w:val="28"/>
        </w:rPr>
        <w:t xml:space="preserve">МЕТОДИЧЕСКИЕ РЕКОМЕНДАЦИИ </w:t>
      </w:r>
    </w:p>
    <w:p w:rsidR="003D2937" w:rsidRPr="003D2937" w:rsidRDefault="003D2937" w:rsidP="003D2937">
      <w:pPr>
        <w:spacing w:after="0" w:line="240" w:lineRule="auto"/>
        <w:jc w:val="center"/>
        <w:rPr>
          <w:rFonts w:ascii="Times New Roman" w:hAnsi="Times New Roman" w:cs="Times New Roman"/>
          <w:b/>
          <w:sz w:val="28"/>
          <w:szCs w:val="28"/>
        </w:rPr>
      </w:pPr>
      <w:r w:rsidRPr="003D2937">
        <w:rPr>
          <w:rFonts w:ascii="Times New Roman" w:hAnsi="Times New Roman" w:cs="Times New Roman"/>
          <w:b/>
          <w:sz w:val="28"/>
          <w:szCs w:val="28"/>
        </w:rPr>
        <w:t xml:space="preserve">по разработке и принятию организациями мер </w:t>
      </w:r>
    </w:p>
    <w:p w:rsidR="003D2937" w:rsidRPr="003D2937" w:rsidRDefault="003D2937" w:rsidP="003D2937">
      <w:pPr>
        <w:spacing w:after="0" w:line="240" w:lineRule="auto"/>
        <w:jc w:val="center"/>
        <w:rPr>
          <w:rFonts w:ascii="Times New Roman" w:hAnsi="Times New Roman" w:cs="Times New Roman"/>
          <w:b/>
          <w:sz w:val="28"/>
          <w:szCs w:val="28"/>
        </w:rPr>
      </w:pPr>
      <w:r w:rsidRPr="003D2937">
        <w:rPr>
          <w:rFonts w:ascii="Times New Roman" w:hAnsi="Times New Roman" w:cs="Times New Roman"/>
          <w:b/>
          <w:sz w:val="28"/>
          <w:szCs w:val="28"/>
        </w:rPr>
        <w:t>по предупреждению и противодействию коррупции</w:t>
      </w: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p>
    <w:p w:rsidR="003D2937" w:rsidRPr="003D2937" w:rsidRDefault="003D2937" w:rsidP="003D2937">
      <w:pPr>
        <w:spacing w:after="0" w:line="240" w:lineRule="auto"/>
        <w:jc w:val="center"/>
        <w:rPr>
          <w:rFonts w:ascii="Times New Roman" w:hAnsi="Times New Roman" w:cs="Times New Roman"/>
          <w:sz w:val="28"/>
          <w:szCs w:val="28"/>
        </w:rPr>
      </w:pPr>
      <w:r w:rsidRPr="003D2937">
        <w:rPr>
          <w:rFonts w:ascii="Times New Roman" w:hAnsi="Times New Roman" w:cs="Times New Roman"/>
          <w:sz w:val="28"/>
          <w:szCs w:val="28"/>
        </w:rPr>
        <w:t>Москва</w:t>
      </w:r>
    </w:p>
    <w:p w:rsidR="003D2937" w:rsidRDefault="003D2937" w:rsidP="003D2937">
      <w:pPr>
        <w:spacing w:after="0" w:line="240" w:lineRule="auto"/>
        <w:jc w:val="center"/>
        <w:rPr>
          <w:rFonts w:ascii="Times New Roman" w:hAnsi="Times New Roman" w:cs="Times New Roman"/>
          <w:sz w:val="28"/>
          <w:szCs w:val="28"/>
        </w:rPr>
      </w:pPr>
      <w:r w:rsidRPr="003D2937">
        <w:rPr>
          <w:rFonts w:ascii="Times New Roman" w:hAnsi="Times New Roman" w:cs="Times New Roman"/>
          <w:sz w:val="28"/>
          <w:szCs w:val="28"/>
        </w:rPr>
        <w:t>2014</w:t>
      </w:r>
    </w:p>
    <w:p w:rsidR="003D2937" w:rsidRDefault="003D2937" w:rsidP="003D2937">
      <w:pPr>
        <w:spacing w:after="0" w:line="240" w:lineRule="auto"/>
        <w:jc w:val="center"/>
        <w:rPr>
          <w:rFonts w:ascii="Times New Roman" w:hAnsi="Times New Roman" w:cs="Times New Roman"/>
          <w:b/>
          <w:sz w:val="28"/>
          <w:szCs w:val="28"/>
        </w:rPr>
      </w:pPr>
    </w:p>
    <w:p w:rsidR="003D2937" w:rsidRPr="003D2937" w:rsidRDefault="003D2937" w:rsidP="003D29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3D2937">
        <w:rPr>
          <w:rFonts w:ascii="Times New Roman" w:hAnsi="Times New Roman" w:cs="Times New Roman"/>
          <w:b/>
          <w:sz w:val="28"/>
          <w:szCs w:val="28"/>
        </w:rPr>
        <w:t>одержание</w:t>
      </w:r>
    </w:p>
    <w:p w:rsidR="003D2937" w:rsidRPr="003D2937" w:rsidRDefault="003D2937" w:rsidP="003D2937">
      <w:pPr>
        <w:spacing w:after="0" w:line="240" w:lineRule="auto"/>
        <w:jc w:val="center"/>
        <w:rPr>
          <w:rFonts w:ascii="Times New Roman" w:hAnsi="Times New Roman" w:cs="Times New Roman"/>
          <w:b/>
          <w:sz w:val="16"/>
          <w:szCs w:val="16"/>
        </w:rPr>
      </w:pPr>
    </w:p>
    <w:tbl>
      <w:tblPr>
        <w:tblW w:w="10200" w:type="dxa"/>
        <w:tblInd w:w="-318" w:type="dxa"/>
        <w:tblLayout w:type="fixed"/>
        <w:tblLook w:val="04A0"/>
      </w:tblPr>
      <w:tblGrid>
        <w:gridCol w:w="709"/>
        <w:gridCol w:w="8924"/>
        <w:gridCol w:w="567"/>
      </w:tblGrid>
      <w:tr w:rsidR="003D2937" w:rsidRPr="003D2937" w:rsidTr="003D2937">
        <w:tc>
          <w:tcPr>
            <w:tcW w:w="710" w:type="dxa"/>
            <w:hideMark/>
          </w:tcPr>
          <w:p w:rsidR="003D2937" w:rsidRPr="003D2937" w:rsidRDefault="003D2937" w:rsidP="003D2937">
            <w:pPr>
              <w:spacing w:after="0" w:line="240" w:lineRule="auto"/>
              <w:jc w:val="center"/>
              <w:rPr>
                <w:rFonts w:ascii="Times New Roman" w:hAnsi="Times New Roman" w:cs="Times New Roman"/>
                <w:sz w:val="24"/>
                <w:szCs w:val="24"/>
                <w:lang w:val="en-US"/>
              </w:rPr>
            </w:pPr>
            <w:r w:rsidRPr="003D2937">
              <w:rPr>
                <w:rFonts w:ascii="Times New Roman" w:hAnsi="Times New Roman" w:cs="Times New Roman"/>
                <w:sz w:val="24"/>
                <w:szCs w:val="24"/>
                <w:lang w:val="en-US"/>
              </w:rPr>
              <w:t>I.</w:t>
            </w:r>
          </w:p>
        </w:tc>
        <w:tc>
          <w:tcPr>
            <w:tcW w:w="8930" w:type="dxa"/>
            <w:hideMark/>
          </w:tcPr>
          <w:p w:rsidR="003D2937" w:rsidRPr="003D2937" w:rsidRDefault="003D2937" w:rsidP="003D2937">
            <w:pPr>
              <w:spacing w:after="0" w:line="240" w:lineRule="auto"/>
              <w:rPr>
                <w:rFonts w:ascii="Times New Roman" w:hAnsi="Times New Roman" w:cs="Times New Roman"/>
                <w:sz w:val="24"/>
                <w:szCs w:val="24"/>
              </w:rPr>
            </w:pPr>
            <w:r w:rsidRPr="003D2937">
              <w:rPr>
                <w:rFonts w:ascii="Times New Roman" w:hAnsi="Times New Roman" w:cs="Times New Roman"/>
                <w:sz w:val="24"/>
                <w:szCs w:val="24"/>
              </w:rPr>
              <w:t>Введение………………………………………………………………………</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3</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spacing w:after="0" w:line="240" w:lineRule="auto"/>
              <w:rPr>
                <w:rFonts w:ascii="Times New Roman" w:hAnsi="Times New Roman" w:cs="Times New Roman"/>
                <w:sz w:val="24"/>
                <w:szCs w:val="24"/>
              </w:rPr>
            </w:pPr>
            <w:r w:rsidRPr="003D2937">
              <w:rPr>
                <w:rFonts w:ascii="Times New Roman" w:hAnsi="Times New Roman" w:cs="Times New Roman"/>
                <w:sz w:val="24"/>
                <w:szCs w:val="24"/>
              </w:rPr>
              <w:t>1. Цели и задачи Методических рекомендаций……………………………</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3</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spacing w:after="0" w:line="240" w:lineRule="auto"/>
              <w:rPr>
                <w:rFonts w:ascii="Times New Roman" w:hAnsi="Times New Roman" w:cs="Times New Roman"/>
                <w:sz w:val="24"/>
                <w:szCs w:val="24"/>
              </w:rPr>
            </w:pPr>
            <w:r w:rsidRPr="003D2937">
              <w:rPr>
                <w:rFonts w:ascii="Times New Roman" w:hAnsi="Times New Roman" w:cs="Times New Roman"/>
                <w:sz w:val="24"/>
                <w:szCs w:val="24"/>
              </w:rPr>
              <w:t>2. Термины и определения…………………………………………………...</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3</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jc w:val="left"/>
              <w:rPr>
                <w:sz w:val="24"/>
                <w:szCs w:val="24"/>
                <w:lang w:val="ru-RU" w:eastAsia="ru-RU"/>
              </w:rPr>
            </w:pPr>
            <w:r w:rsidRPr="003D2937">
              <w:rPr>
                <w:b w:val="0"/>
                <w:i w:val="0"/>
                <w:sz w:val="24"/>
                <w:szCs w:val="24"/>
                <w:lang w:val="ru-RU" w:eastAsia="ru-RU"/>
              </w:rPr>
              <w:t>3. Круг субъектов, для которых разработаны Методические рекомендации…………………………………………………………...…….</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4</w:t>
            </w:r>
          </w:p>
        </w:tc>
      </w:tr>
      <w:tr w:rsidR="003D2937" w:rsidRPr="003D2937" w:rsidTr="003D2937">
        <w:tc>
          <w:tcPr>
            <w:tcW w:w="710"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lang w:val="en-US"/>
              </w:rPr>
              <w:t>II</w:t>
            </w:r>
            <w:r w:rsidRPr="003D2937">
              <w:rPr>
                <w:rFonts w:ascii="Times New Roman" w:hAnsi="Times New Roman" w:cs="Times New Roman"/>
                <w:sz w:val="24"/>
                <w:szCs w:val="24"/>
              </w:rPr>
              <w:t>.</w:t>
            </w:r>
          </w:p>
        </w:tc>
        <w:tc>
          <w:tcPr>
            <w:tcW w:w="8930" w:type="dxa"/>
            <w:hideMark/>
          </w:tcPr>
          <w:p w:rsidR="003D2937" w:rsidRPr="003D2937" w:rsidRDefault="003D2937" w:rsidP="003D2937">
            <w:pPr>
              <w:pStyle w:val="1"/>
              <w:tabs>
                <w:tab w:val="left" w:pos="0"/>
              </w:tabs>
              <w:spacing w:before="0" w:after="0"/>
              <w:rPr>
                <w:rFonts w:ascii="Times New Roman" w:hAnsi="Times New Roman"/>
                <w:b w:val="0"/>
                <w:sz w:val="24"/>
                <w:szCs w:val="24"/>
                <w:lang w:val="ru-RU" w:eastAsia="ru-RU"/>
              </w:rPr>
            </w:pPr>
            <w:r w:rsidRPr="003D2937">
              <w:rPr>
                <w:rFonts w:ascii="Times New Roman" w:hAnsi="Times New Roman"/>
                <w:b w:val="0"/>
                <w:sz w:val="24"/>
                <w:szCs w:val="24"/>
                <w:lang w:val="ru-RU" w:eastAsia="ru-RU"/>
              </w:rPr>
              <w:t>Нормативное правовое обеспечение………………………………………..</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5</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rPr>
                <w:b w:val="0"/>
                <w:i w:val="0"/>
                <w:sz w:val="24"/>
                <w:szCs w:val="24"/>
                <w:lang w:val="ru-RU" w:eastAsia="ru-RU"/>
              </w:rPr>
            </w:pPr>
            <w:r w:rsidRPr="003D2937">
              <w:rPr>
                <w:b w:val="0"/>
                <w:i w:val="0"/>
                <w:sz w:val="24"/>
                <w:szCs w:val="24"/>
                <w:lang w:val="ru-RU" w:eastAsia="ru-RU"/>
              </w:rPr>
              <w:t>1. Российское законодательство в сфере предупреждения и противодействия коррупции…………………………………………….......</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5</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shd w:val="clear" w:color="auto" w:fill="FFFFFF"/>
              <w:spacing w:after="0" w:line="240" w:lineRule="auto"/>
              <w:rPr>
                <w:rFonts w:ascii="Times New Roman" w:hAnsi="Times New Roman" w:cs="Times New Roman"/>
                <w:sz w:val="24"/>
                <w:szCs w:val="24"/>
              </w:rPr>
            </w:pPr>
            <w:r w:rsidRPr="003D2937">
              <w:rPr>
                <w:rFonts w:ascii="Times New Roman" w:hAnsi="Times New Roman" w:cs="Times New Roman"/>
                <w:sz w:val="24"/>
                <w:szCs w:val="24"/>
                <w:shd w:val="clear" w:color="auto" w:fill="FFFFFF"/>
              </w:rPr>
              <w:t>2. Зарубежное законодательство…………………………………………….</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8</w:t>
            </w:r>
          </w:p>
        </w:tc>
      </w:tr>
      <w:tr w:rsidR="003D2937" w:rsidRPr="003D2937" w:rsidTr="003D2937">
        <w:tc>
          <w:tcPr>
            <w:tcW w:w="710"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lang w:val="en-US"/>
              </w:rPr>
              <w:t>III</w:t>
            </w:r>
            <w:r w:rsidRPr="003D2937">
              <w:rPr>
                <w:rFonts w:ascii="Times New Roman" w:hAnsi="Times New Roman" w:cs="Times New Roman"/>
                <w:sz w:val="24"/>
                <w:szCs w:val="24"/>
              </w:rPr>
              <w:t>.</w:t>
            </w:r>
          </w:p>
        </w:tc>
        <w:tc>
          <w:tcPr>
            <w:tcW w:w="8930" w:type="dxa"/>
            <w:hideMark/>
          </w:tcPr>
          <w:p w:rsidR="003D2937" w:rsidRPr="003D2937" w:rsidRDefault="003D2937" w:rsidP="003D2937">
            <w:pPr>
              <w:pStyle w:val="1"/>
              <w:tabs>
                <w:tab w:val="left" w:pos="567"/>
              </w:tabs>
              <w:spacing w:before="0" w:after="0"/>
              <w:rPr>
                <w:rFonts w:ascii="Times New Roman" w:hAnsi="Times New Roman"/>
                <w:b w:val="0"/>
                <w:sz w:val="24"/>
                <w:szCs w:val="24"/>
                <w:lang w:val="ru-RU" w:eastAsia="ru-RU"/>
              </w:rPr>
            </w:pPr>
            <w:r w:rsidRPr="003D2937">
              <w:rPr>
                <w:rFonts w:ascii="Times New Roman" w:hAnsi="Times New Roman"/>
                <w:b w:val="0"/>
                <w:sz w:val="24"/>
                <w:szCs w:val="24"/>
                <w:lang w:val="ru-RU" w:eastAsia="ru-RU"/>
              </w:rPr>
              <w:t>Основные принципы противодействия коррупции в организации……….</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9</w:t>
            </w:r>
          </w:p>
        </w:tc>
      </w:tr>
      <w:tr w:rsidR="003D2937" w:rsidRPr="003D2937" w:rsidTr="003D2937">
        <w:trPr>
          <w:trHeight w:val="297"/>
        </w:trPr>
        <w:tc>
          <w:tcPr>
            <w:tcW w:w="710" w:type="dxa"/>
            <w:hideMark/>
          </w:tcPr>
          <w:p w:rsidR="003D2937" w:rsidRPr="003D2937" w:rsidRDefault="003D2937" w:rsidP="003D2937">
            <w:pPr>
              <w:spacing w:after="0" w:line="240" w:lineRule="auto"/>
              <w:jc w:val="center"/>
              <w:rPr>
                <w:rFonts w:ascii="Times New Roman" w:hAnsi="Times New Roman" w:cs="Times New Roman"/>
                <w:sz w:val="24"/>
                <w:szCs w:val="24"/>
                <w:lang w:val="en-US"/>
              </w:rPr>
            </w:pPr>
            <w:r w:rsidRPr="003D2937">
              <w:rPr>
                <w:rFonts w:ascii="Times New Roman" w:hAnsi="Times New Roman" w:cs="Times New Roman"/>
                <w:sz w:val="24"/>
                <w:szCs w:val="24"/>
                <w:lang w:val="en-US"/>
              </w:rPr>
              <w:t>IV.</w:t>
            </w:r>
          </w:p>
        </w:tc>
        <w:tc>
          <w:tcPr>
            <w:tcW w:w="8930" w:type="dxa"/>
            <w:hideMark/>
          </w:tcPr>
          <w:p w:rsidR="003D2937" w:rsidRPr="003D2937" w:rsidRDefault="003D2937" w:rsidP="003D2937">
            <w:pPr>
              <w:pStyle w:val="1"/>
              <w:tabs>
                <w:tab w:val="left" w:pos="567"/>
              </w:tabs>
              <w:spacing w:before="0" w:after="0"/>
              <w:rPr>
                <w:rFonts w:ascii="Times New Roman" w:hAnsi="Times New Roman"/>
                <w:b w:val="0"/>
                <w:sz w:val="24"/>
                <w:szCs w:val="24"/>
                <w:lang w:val="ru-RU" w:eastAsia="ru-RU"/>
              </w:rPr>
            </w:pPr>
            <w:r w:rsidRPr="003D2937">
              <w:rPr>
                <w:rFonts w:ascii="Times New Roman" w:hAnsi="Times New Roman"/>
                <w:b w:val="0"/>
                <w:sz w:val="24"/>
                <w:szCs w:val="24"/>
                <w:lang w:val="ru-RU" w:eastAsia="ru-RU"/>
              </w:rPr>
              <w:t>Антикоррупционная политика организации……………………………….</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10</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rPr>
                <w:b w:val="0"/>
                <w:i w:val="0"/>
                <w:sz w:val="24"/>
                <w:szCs w:val="24"/>
                <w:lang w:val="ru-RU" w:eastAsia="ru-RU"/>
              </w:rPr>
            </w:pPr>
            <w:r w:rsidRPr="003D2937">
              <w:rPr>
                <w:b w:val="0"/>
                <w:i w:val="0"/>
                <w:sz w:val="24"/>
                <w:szCs w:val="24"/>
                <w:lang w:val="ru-RU" w:eastAsia="ru-RU"/>
              </w:rPr>
              <w:t>1.</w:t>
            </w:r>
            <w:r w:rsidRPr="003D2937">
              <w:rPr>
                <w:b w:val="0"/>
                <w:i w:val="0"/>
                <w:sz w:val="24"/>
                <w:szCs w:val="24"/>
                <w:lang w:val="en-US" w:eastAsia="ru-RU"/>
              </w:rPr>
              <w:t> </w:t>
            </w:r>
            <w:r w:rsidRPr="003D2937">
              <w:rPr>
                <w:b w:val="0"/>
                <w:i w:val="0"/>
                <w:sz w:val="24"/>
                <w:szCs w:val="24"/>
                <w:lang w:val="ru-RU" w:eastAsia="ru-RU"/>
              </w:rPr>
              <w:t xml:space="preserve">Общие подходы к разработке и реализации антикоррупционной политики………………………………………………………………………   </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10</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jc w:val="left"/>
              <w:rPr>
                <w:b w:val="0"/>
                <w:i w:val="0"/>
                <w:sz w:val="24"/>
                <w:szCs w:val="24"/>
                <w:lang w:val="ru-RU" w:eastAsia="ru-RU"/>
              </w:rPr>
            </w:pPr>
            <w:r w:rsidRPr="003D2937">
              <w:rPr>
                <w:b w:val="0"/>
                <w:i w:val="0"/>
                <w:sz w:val="24"/>
                <w:szCs w:val="24"/>
                <w:lang w:val="ru-RU" w:eastAsia="ru-RU"/>
              </w:rPr>
              <w:t>2. Определение подразделений или должностных лиц, ответственных за противодействие коррупции………………………………………………...</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17</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rPr>
                <w:b w:val="0"/>
                <w:i w:val="0"/>
                <w:sz w:val="24"/>
                <w:szCs w:val="24"/>
                <w:lang w:val="ru-RU" w:eastAsia="ru-RU"/>
              </w:rPr>
            </w:pPr>
            <w:r w:rsidRPr="003D2937">
              <w:rPr>
                <w:b w:val="0"/>
                <w:i w:val="0"/>
                <w:sz w:val="24"/>
                <w:szCs w:val="24"/>
                <w:lang w:val="ru-RU" w:eastAsia="ru-RU"/>
              </w:rPr>
              <w:t>3.</w:t>
            </w:r>
            <w:r w:rsidRPr="003D2937">
              <w:rPr>
                <w:b w:val="0"/>
                <w:i w:val="0"/>
                <w:sz w:val="24"/>
                <w:szCs w:val="24"/>
                <w:lang w:val="en-US" w:eastAsia="ru-RU"/>
              </w:rPr>
              <w:t> </w:t>
            </w:r>
            <w:r w:rsidRPr="003D2937">
              <w:rPr>
                <w:b w:val="0"/>
                <w:i w:val="0"/>
                <w:sz w:val="24"/>
                <w:szCs w:val="24"/>
                <w:lang w:val="ru-RU" w:eastAsia="ru-RU"/>
              </w:rPr>
              <w:t>Оценка коррупционных рисков………………………………………….</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18</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jc w:val="left"/>
              <w:rPr>
                <w:b w:val="0"/>
                <w:i w:val="0"/>
                <w:sz w:val="24"/>
                <w:szCs w:val="24"/>
                <w:lang w:val="ru-RU" w:eastAsia="ru-RU"/>
              </w:rPr>
            </w:pPr>
            <w:r w:rsidRPr="003D2937">
              <w:rPr>
                <w:b w:val="0"/>
                <w:i w:val="0"/>
                <w:sz w:val="24"/>
                <w:szCs w:val="24"/>
                <w:lang w:val="ru-RU" w:eastAsia="ru-RU"/>
              </w:rPr>
              <w:t>4.</w:t>
            </w:r>
            <w:r w:rsidRPr="003D2937">
              <w:rPr>
                <w:b w:val="0"/>
                <w:i w:val="0"/>
                <w:sz w:val="24"/>
                <w:szCs w:val="24"/>
                <w:lang w:val="en-US" w:eastAsia="ru-RU"/>
              </w:rPr>
              <w:t> </w:t>
            </w:r>
            <w:r w:rsidRPr="003D2937">
              <w:rPr>
                <w:b w:val="0"/>
                <w:i w:val="0"/>
                <w:sz w:val="24"/>
                <w:szCs w:val="24"/>
                <w:lang w:val="ru-RU" w:eastAsia="ru-RU"/>
              </w:rPr>
              <w:t>Выявление и урегулирование конфликта интересов……………………</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21</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jc w:val="left"/>
              <w:rPr>
                <w:b w:val="0"/>
                <w:i w:val="0"/>
                <w:sz w:val="24"/>
                <w:szCs w:val="24"/>
                <w:lang w:val="ru-RU" w:eastAsia="ru-RU"/>
              </w:rPr>
            </w:pPr>
            <w:r w:rsidRPr="003D2937">
              <w:rPr>
                <w:b w:val="0"/>
                <w:i w:val="0"/>
                <w:sz w:val="24"/>
                <w:szCs w:val="24"/>
                <w:lang w:val="ru-RU" w:eastAsia="ru-RU"/>
              </w:rPr>
              <w:t>5.</w:t>
            </w:r>
            <w:r w:rsidRPr="003D2937">
              <w:rPr>
                <w:b w:val="0"/>
                <w:i w:val="0"/>
                <w:sz w:val="24"/>
                <w:szCs w:val="24"/>
                <w:lang w:val="en-US" w:eastAsia="ru-RU"/>
              </w:rPr>
              <w:t> </w:t>
            </w:r>
            <w:r w:rsidRPr="003D2937">
              <w:rPr>
                <w:b w:val="0"/>
                <w:i w:val="0"/>
                <w:sz w:val="24"/>
                <w:szCs w:val="24"/>
              </w:rPr>
              <w:t>Разработка и внедрение в практику стандартов и процедур, направленных на обеспечение добросовестной работы организации</w:t>
            </w:r>
            <w:r w:rsidRPr="003D2937">
              <w:rPr>
                <w:b w:val="0"/>
                <w:i w:val="0"/>
                <w:sz w:val="24"/>
                <w:szCs w:val="24"/>
                <w:lang w:val="ru-RU"/>
              </w:rPr>
              <w:t>……</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37</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hanging="15"/>
              <w:jc w:val="left"/>
              <w:rPr>
                <w:sz w:val="24"/>
                <w:szCs w:val="24"/>
                <w:lang w:val="ru-RU" w:eastAsia="ru-RU"/>
              </w:rPr>
            </w:pPr>
            <w:r w:rsidRPr="003D2937">
              <w:rPr>
                <w:b w:val="0"/>
                <w:i w:val="0"/>
                <w:sz w:val="24"/>
                <w:szCs w:val="24"/>
                <w:lang w:val="ru-RU" w:eastAsia="ru-RU"/>
              </w:rPr>
              <w:t>6.</w:t>
            </w:r>
            <w:r w:rsidRPr="003D2937">
              <w:rPr>
                <w:b w:val="0"/>
                <w:i w:val="0"/>
                <w:sz w:val="24"/>
                <w:szCs w:val="24"/>
                <w:lang w:val="en-US" w:eastAsia="ru-RU"/>
              </w:rPr>
              <w:t> </w:t>
            </w:r>
            <w:r w:rsidRPr="003D2937">
              <w:rPr>
                <w:b w:val="0"/>
                <w:i w:val="0"/>
                <w:sz w:val="24"/>
                <w:szCs w:val="24"/>
                <w:lang w:val="ru-RU" w:eastAsia="ru-RU"/>
              </w:rPr>
              <w:t>Консультирование и обучение работников организации……………….</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39</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rPr>
                <w:b w:val="0"/>
                <w:i w:val="0"/>
                <w:sz w:val="24"/>
                <w:szCs w:val="24"/>
                <w:lang w:val="ru-RU" w:eastAsia="ru-RU"/>
              </w:rPr>
            </w:pPr>
            <w:r w:rsidRPr="003D2937">
              <w:rPr>
                <w:b w:val="0"/>
                <w:i w:val="0"/>
                <w:sz w:val="24"/>
                <w:szCs w:val="24"/>
                <w:lang w:val="ru-RU" w:eastAsia="ru-RU"/>
              </w:rPr>
              <w:t>7.</w:t>
            </w:r>
            <w:r w:rsidRPr="003D2937">
              <w:rPr>
                <w:b w:val="0"/>
                <w:i w:val="0"/>
                <w:sz w:val="24"/>
                <w:szCs w:val="24"/>
                <w:lang w:val="en-US" w:eastAsia="ru-RU"/>
              </w:rPr>
              <w:t> </w:t>
            </w:r>
            <w:r w:rsidRPr="003D2937">
              <w:rPr>
                <w:b w:val="0"/>
                <w:i w:val="0"/>
                <w:sz w:val="24"/>
                <w:szCs w:val="24"/>
                <w:lang w:val="ru-RU" w:eastAsia="ru-RU"/>
              </w:rPr>
              <w:t>Внутренний контроль и аудит…………………………………………….</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40</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jc w:val="left"/>
              <w:rPr>
                <w:sz w:val="24"/>
                <w:szCs w:val="24"/>
                <w:lang w:val="ru-RU" w:eastAsia="ru-RU"/>
              </w:rPr>
            </w:pPr>
            <w:r w:rsidRPr="003D2937">
              <w:rPr>
                <w:b w:val="0"/>
                <w:i w:val="0"/>
                <w:sz w:val="24"/>
                <w:szCs w:val="24"/>
                <w:lang w:val="ru-RU" w:eastAsia="ru-RU"/>
              </w:rPr>
              <w:t>8.</w:t>
            </w:r>
            <w:r w:rsidRPr="003D2937">
              <w:rPr>
                <w:b w:val="0"/>
                <w:i w:val="0"/>
                <w:sz w:val="24"/>
                <w:szCs w:val="24"/>
                <w:lang w:val="en-US" w:eastAsia="ru-RU"/>
              </w:rPr>
              <w:t> </w:t>
            </w:r>
            <w:r w:rsidRPr="003D2937">
              <w:rPr>
                <w:b w:val="0"/>
                <w:i w:val="0"/>
                <w:sz w:val="24"/>
                <w:szCs w:val="24"/>
                <w:lang w:val="ru-RU" w:eastAsia="ru-RU"/>
              </w:rPr>
              <w:t>Принятие мер по предупреждению коррупции при взаимодействии с организациями-контрагентами и в зависимых организациях……………..</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41</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firstLine="0"/>
              <w:rPr>
                <w:b w:val="0"/>
                <w:i w:val="0"/>
                <w:sz w:val="24"/>
                <w:szCs w:val="24"/>
                <w:lang w:val="ru-RU" w:eastAsia="ru-RU"/>
              </w:rPr>
            </w:pPr>
            <w:r w:rsidRPr="003D2937">
              <w:rPr>
                <w:b w:val="0"/>
                <w:i w:val="0"/>
                <w:sz w:val="24"/>
                <w:szCs w:val="24"/>
                <w:lang w:val="ru-RU" w:eastAsia="ru-RU"/>
              </w:rPr>
              <w:t>9.</w:t>
            </w:r>
            <w:r w:rsidRPr="003D2937">
              <w:rPr>
                <w:b w:val="0"/>
                <w:i w:val="0"/>
                <w:sz w:val="24"/>
                <w:szCs w:val="24"/>
                <w:lang w:val="en-US" w:eastAsia="ru-RU"/>
              </w:rPr>
              <w:t> </w:t>
            </w:r>
            <w:r w:rsidRPr="003D2937">
              <w:rPr>
                <w:b w:val="0"/>
                <w:i w:val="0"/>
                <w:sz w:val="24"/>
                <w:szCs w:val="24"/>
                <w:lang w:val="ru-RU" w:eastAsia="ru-RU"/>
              </w:rPr>
              <w:t>Взаимодействие с государственными органами, осуществляющими контрольно-надзорные функции…………………………………………….</w:t>
            </w:r>
          </w:p>
          <w:p w:rsidR="003D2937" w:rsidRPr="003D2937" w:rsidRDefault="003D2937" w:rsidP="003D2937">
            <w:pPr>
              <w:pStyle w:val="2"/>
              <w:ind w:firstLine="0"/>
              <w:rPr>
                <w:b w:val="0"/>
                <w:i w:val="0"/>
                <w:sz w:val="24"/>
                <w:szCs w:val="24"/>
                <w:lang w:val="ru-RU" w:eastAsia="ru-RU"/>
              </w:rPr>
            </w:pPr>
            <w:r w:rsidRPr="003D2937">
              <w:rPr>
                <w:b w:val="0"/>
                <w:i w:val="0"/>
                <w:sz w:val="24"/>
                <w:szCs w:val="24"/>
                <w:lang w:val="ru-RU" w:eastAsia="ru-RU"/>
              </w:rPr>
              <w:t>10. Сотрудничество с правоохранительными органами в сфере противодействия коррупции…………………………………………….......</w:t>
            </w:r>
          </w:p>
        </w:tc>
        <w:tc>
          <w:tcPr>
            <w:tcW w:w="567" w:type="dxa"/>
          </w:tcPr>
          <w:p w:rsidR="003D2937" w:rsidRPr="003D2937" w:rsidRDefault="003D2937" w:rsidP="003D2937">
            <w:pPr>
              <w:tabs>
                <w:tab w:val="left" w:pos="144"/>
              </w:tabs>
              <w:spacing w:after="0" w:line="240" w:lineRule="auto"/>
              <w:jc w:val="center"/>
              <w:rPr>
                <w:rFonts w:ascii="Times New Roman" w:hAnsi="Times New Roman" w:cs="Times New Roman"/>
                <w:sz w:val="24"/>
                <w:szCs w:val="24"/>
              </w:rPr>
            </w:pPr>
          </w:p>
          <w:p w:rsidR="003D2937" w:rsidRPr="003D2937" w:rsidRDefault="003D2937" w:rsidP="003D2937">
            <w:pPr>
              <w:tabs>
                <w:tab w:val="left" w:pos="144"/>
              </w:tabs>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42</w:t>
            </w:r>
          </w:p>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45</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2"/>
              <w:ind w:hanging="15"/>
              <w:rPr>
                <w:b w:val="0"/>
                <w:i w:val="0"/>
                <w:sz w:val="24"/>
                <w:szCs w:val="24"/>
                <w:lang w:val="ru-RU" w:eastAsia="ru-RU"/>
              </w:rPr>
            </w:pPr>
            <w:r w:rsidRPr="003D2937">
              <w:rPr>
                <w:b w:val="0"/>
                <w:i w:val="0"/>
                <w:sz w:val="24"/>
                <w:szCs w:val="24"/>
                <w:lang w:val="ru-RU" w:eastAsia="ru-RU"/>
              </w:rPr>
              <w:t>11.</w:t>
            </w:r>
            <w:r w:rsidRPr="003D2937">
              <w:rPr>
                <w:b w:val="0"/>
                <w:i w:val="0"/>
                <w:sz w:val="24"/>
                <w:szCs w:val="24"/>
                <w:lang w:val="en-US" w:eastAsia="ru-RU"/>
              </w:rPr>
              <w:t> </w:t>
            </w:r>
            <w:r w:rsidRPr="003D2937">
              <w:rPr>
                <w:b w:val="0"/>
                <w:i w:val="0"/>
                <w:sz w:val="24"/>
                <w:szCs w:val="24"/>
                <w:lang w:val="ru-RU" w:eastAsia="ru-RU"/>
              </w:rPr>
              <w:t>Участие в коллективных инициативах по противодействию коррупции…………………………………………………………………….</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46</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spacing w:after="0" w:line="240" w:lineRule="auto"/>
              <w:rPr>
                <w:rFonts w:ascii="Times New Roman" w:hAnsi="Times New Roman" w:cs="Times New Roman"/>
                <w:sz w:val="24"/>
                <w:szCs w:val="24"/>
              </w:rPr>
            </w:pPr>
            <w:r w:rsidRPr="003D2937">
              <w:rPr>
                <w:rFonts w:ascii="Times New Roman" w:hAnsi="Times New Roman" w:cs="Times New Roman"/>
                <w:sz w:val="24"/>
                <w:szCs w:val="24"/>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48</w:t>
            </w:r>
          </w:p>
        </w:tc>
      </w:tr>
      <w:tr w:rsidR="003D2937" w:rsidRPr="003D2937" w:rsidTr="003D2937">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pStyle w:val="a8"/>
              <w:tabs>
                <w:tab w:val="num" w:pos="1260"/>
                <w:tab w:val="left" w:pos="1620"/>
              </w:tabs>
              <w:ind w:left="0" w:hanging="15"/>
            </w:pPr>
            <w:r w:rsidRPr="003D2937">
              <w:t xml:space="preserve">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 </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68</w:t>
            </w:r>
          </w:p>
        </w:tc>
      </w:tr>
      <w:tr w:rsidR="003D2937" w:rsidRPr="003D2937" w:rsidTr="003D2937">
        <w:trPr>
          <w:trHeight w:val="1274"/>
        </w:trPr>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spacing w:after="0" w:line="240" w:lineRule="auto"/>
              <w:ind w:hanging="15"/>
              <w:rPr>
                <w:rFonts w:ascii="Times New Roman" w:hAnsi="Times New Roman" w:cs="Times New Roman"/>
                <w:sz w:val="24"/>
                <w:szCs w:val="24"/>
              </w:rPr>
            </w:pPr>
            <w:r w:rsidRPr="003D2937">
              <w:rPr>
                <w:rFonts w:ascii="Times New Roman" w:hAnsi="Times New Roman" w:cs="Times New Roman"/>
                <w:sz w:val="24"/>
                <w:szCs w:val="24"/>
              </w:rPr>
              <w:t>Приложение 3. Нормативные правовые акты зарубежных государств</w:t>
            </w:r>
          </w:p>
          <w:p w:rsidR="003D2937" w:rsidRPr="003D2937" w:rsidRDefault="003D2937" w:rsidP="003D2937">
            <w:pPr>
              <w:spacing w:after="0" w:line="240" w:lineRule="auto"/>
              <w:ind w:hanging="15"/>
              <w:rPr>
                <w:rFonts w:ascii="Times New Roman" w:hAnsi="Times New Roman" w:cs="Times New Roman"/>
                <w:sz w:val="24"/>
                <w:szCs w:val="24"/>
              </w:rPr>
            </w:pPr>
            <w:r w:rsidRPr="003D2937">
              <w:rPr>
                <w:rFonts w:ascii="Times New Roman" w:hAnsi="Times New Roman" w:cs="Times New Roman"/>
                <w:sz w:val="24"/>
                <w:szCs w:val="24"/>
              </w:rPr>
              <w:t>по вопросам противодействия коррупции, имеющие экстерриториальное действие……………………………………………….</w:t>
            </w:r>
          </w:p>
          <w:p w:rsidR="003D2937" w:rsidRPr="003D2937" w:rsidRDefault="003D2937" w:rsidP="003D2937">
            <w:pPr>
              <w:spacing w:after="0" w:line="240" w:lineRule="auto"/>
              <w:ind w:hanging="15"/>
              <w:rPr>
                <w:rFonts w:ascii="Times New Roman" w:hAnsi="Times New Roman" w:cs="Times New Roman"/>
                <w:sz w:val="24"/>
                <w:szCs w:val="24"/>
              </w:rPr>
            </w:pPr>
            <w:r w:rsidRPr="003D2937">
              <w:rPr>
                <w:rFonts w:ascii="Times New Roman" w:hAnsi="Times New Roman" w:cs="Times New Roman"/>
                <w:sz w:val="24"/>
                <w:szCs w:val="24"/>
              </w:rPr>
              <w:t>Приложение 4. Обзор типовых ситуаций конфликта интересов …………</w:t>
            </w:r>
          </w:p>
        </w:tc>
        <w:tc>
          <w:tcPr>
            <w:tcW w:w="567" w:type="dxa"/>
          </w:tcPr>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76</w:t>
            </w:r>
          </w:p>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82</w:t>
            </w:r>
          </w:p>
        </w:tc>
      </w:tr>
      <w:tr w:rsidR="003D2937" w:rsidRPr="003D2937" w:rsidTr="003D2937">
        <w:trPr>
          <w:trHeight w:val="335"/>
        </w:trPr>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spacing w:after="0" w:line="240" w:lineRule="auto"/>
              <w:rPr>
                <w:rFonts w:ascii="Times New Roman" w:hAnsi="Times New Roman" w:cs="Times New Roman"/>
                <w:sz w:val="24"/>
                <w:szCs w:val="24"/>
              </w:rPr>
            </w:pPr>
            <w:r w:rsidRPr="003D2937">
              <w:rPr>
                <w:rFonts w:ascii="Times New Roman" w:hAnsi="Times New Roman" w:cs="Times New Roman"/>
                <w:sz w:val="24"/>
                <w:szCs w:val="24"/>
              </w:rPr>
              <w:t>Приложение 5. Типовая декларация конфликта интересов……………….</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86</w:t>
            </w:r>
          </w:p>
        </w:tc>
      </w:tr>
      <w:tr w:rsidR="003D2937" w:rsidRPr="003D2937" w:rsidTr="003D2937">
        <w:trPr>
          <w:trHeight w:val="254"/>
        </w:trPr>
        <w:tc>
          <w:tcPr>
            <w:tcW w:w="710" w:type="dxa"/>
          </w:tcPr>
          <w:p w:rsidR="003D2937" w:rsidRPr="003D2937" w:rsidRDefault="003D2937" w:rsidP="003D2937">
            <w:pPr>
              <w:spacing w:after="0" w:line="240" w:lineRule="auto"/>
              <w:jc w:val="center"/>
              <w:rPr>
                <w:rFonts w:ascii="Times New Roman" w:hAnsi="Times New Roman" w:cs="Times New Roman"/>
                <w:sz w:val="24"/>
                <w:szCs w:val="24"/>
              </w:rPr>
            </w:pPr>
          </w:p>
        </w:tc>
        <w:tc>
          <w:tcPr>
            <w:tcW w:w="8930" w:type="dxa"/>
            <w:hideMark/>
          </w:tcPr>
          <w:p w:rsidR="003D2937" w:rsidRPr="003D2937" w:rsidRDefault="003D2937" w:rsidP="003D2937">
            <w:pPr>
              <w:spacing w:after="0" w:line="240" w:lineRule="auto"/>
              <w:rPr>
                <w:rFonts w:ascii="Times New Roman" w:hAnsi="Times New Roman" w:cs="Times New Roman"/>
                <w:sz w:val="24"/>
                <w:szCs w:val="24"/>
              </w:rPr>
            </w:pPr>
            <w:r w:rsidRPr="003D2937">
              <w:rPr>
                <w:rFonts w:ascii="Times New Roman" w:hAnsi="Times New Roman" w:cs="Times New Roman"/>
                <w:sz w:val="24"/>
                <w:szCs w:val="24"/>
              </w:rPr>
              <w:t xml:space="preserve">Приложение 6. Антикоррупционная хартия российского бизнеса……… </w:t>
            </w:r>
          </w:p>
        </w:tc>
        <w:tc>
          <w:tcPr>
            <w:tcW w:w="567" w:type="dxa"/>
            <w:hideMark/>
          </w:tcPr>
          <w:p w:rsidR="003D2937" w:rsidRPr="003D2937" w:rsidRDefault="003D2937" w:rsidP="003D2937">
            <w:pPr>
              <w:spacing w:after="0" w:line="240" w:lineRule="auto"/>
              <w:jc w:val="center"/>
              <w:rPr>
                <w:rFonts w:ascii="Times New Roman" w:hAnsi="Times New Roman" w:cs="Times New Roman"/>
                <w:sz w:val="24"/>
                <w:szCs w:val="24"/>
              </w:rPr>
            </w:pPr>
            <w:r w:rsidRPr="003D2937">
              <w:rPr>
                <w:rFonts w:ascii="Times New Roman" w:hAnsi="Times New Roman" w:cs="Times New Roman"/>
                <w:sz w:val="24"/>
                <w:szCs w:val="24"/>
              </w:rPr>
              <w:t>92</w:t>
            </w:r>
          </w:p>
        </w:tc>
      </w:tr>
    </w:tbl>
    <w:p w:rsidR="003D2937" w:rsidRPr="003D2937" w:rsidRDefault="003D2937" w:rsidP="003D2937">
      <w:pPr>
        <w:pStyle w:val="1"/>
        <w:numPr>
          <w:ilvl w:val="0"/>
          <w:numId w:val="1"/>
        </w:numPr>
        <w:tabs>
          <w:tab w:val="left" w:pos="284"/>
        </w:tabs>
        <w:spacing w:before="0" w:after="0"/>
        <w:ind w:left="0" w:firstLine="0"/>
        <w:jc w:val="center"/>
        <w:rPr>
          <w:rFonts w:ascii="Times New Roman" w:hAnsi="Times New Roman"/>
          <w:sz w:val="28"/>
          <w:szCs w:val="28"/>
        </w:rPr>
      </w:pPr>
      <w:r w:rsidRPr="003D2937">
        <w:rPr>
          <w:rFonts w:ascii="Times New Roman" w:hAnsi="Times New Roman"/>
          <w:b w:val="0"/>
          <w:bCs w:val="0"/>
          <w:sz w:val="28"/>
          <w:szCs w:val="28"/>
        </w:rPr>
        <w:br w:type="page"/>
      </w:r>
      <w:bookmarkStart w:id="0" w:name="_Toc369706623"/>
      <w:r w:rsidRPr="003D2937">
        <w:rPr>
          <w:rFonts w:ascii="Times New Roman" w:hAnsi="Times New Roman"/>
          <w:sz w:val="28"/>
          <w:szCs w:val="28"/>
        </w:rPr>
        <w:lastRenderedPageBreak/>
        <w:t>Введение</w:t>
      </w:r>
      <w:bookmarkEnd w:id="0"/>
    </w:p>
    <w:p w:rsidR="003D2937" w:rsidRPr="003D2937" w:rsidRDefault="003D2937" w:rsidP="003D2937">
      <w:pPr>
        <w:spacing w:after="0" w:line="240" w:lineRule="auto"/>
        <w:rPr>
          <w:rFonts w:ascii="Times New Roman" w:hAnsi="Times New Roman" w:cs="Times New Roman"/>
          <w:sz w:val="24"/>
          <w:szCs w:val="24"/>
        </w:rPr>
      </w:pPr>
    </w:p>
    <w:p w:rsidR="003D2937" w:rsidRPr="003D2937" w:rsidRDefault="003D2937" w:rsidP="003D2937">
      <w:pPr>
        <w:pStyle w:val="2"/>
      </w:pPr>
      <w:bookmarkStart w:id="1" w:name="_Toc369706624"/>
      <w:r w:rsidRPr="003D2937">
        <w:t>1. Цели и задачи Методических рекомендаций</w:t>
      </w:r>
      <w:bookmarkEnd w:id="1"/>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3D2937">
          <w:rPr>
            <w:rFonts w:ascii="Times New Roman" w:hAnsi="Times New Roman" w:cs="Times New Roman"/>
            <w:sz w:val="28"/>
            <w:szCs w:val="28"/>
          </w:rPr>
          <w:t>2013 г</w:t>
        </w:r>
      </w:smartTag>
      <w:r w:rsidRPr="003D2937">
        <w:rPr>
          <w:rFonts w:ascii="Times New Roman" w:hAnsi="Times New Roman" w:cs="Times New Roman"/>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3D2937">
          <w:rPr>
            <w:rFonts w:ascii="Times New Roman" w:hAnsi="Times New Roman" w:cs="Times New Roman"/>
            <w:sz w:val="28"/>
            <w:szCs w:val="28"/>
          </w:rPr>
          <w:t>2008 г</w:t>
        </w:r>
      </w:smartTag>
      <w:r w:rsidRPr="003D2937">
        <w:rPr>
          <w:rFonts w:ascii="Times New Roman" w:hAnsi="Times New Roman" w:cs="Times New Roman"/>
          <w:sz w:val="28"/>
          <w:szCs w:val="28"/>
        </w:rPr>
        <w:t>. № 273-ФЗ «О противодействии коррупции».</w:t>
      </w:r>
    </w:p>
    <w:p w:rsidR="003D2937" w:rsidRPr="003D2937" w:rsidRDefault="003D2937" w:rsidP="003D2937">
      <w:pPr>
        <w:pStyle w:val="a8"/>
        <w:ind w:left="0" w:firstLine="624"/>
        <w:jc w:val="both"/>
        <w:rPr>
          <w:sz w:val="28"/>
          <w:szCs w:val="28"/>
        </w:rPr>
      </w:pPr>
      <w:r w:rsidRPr="003D2937">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D2937" w:rsidRPr="003D2937" w:rsidRDefault="003D2937" w:rsidP="003D2937">
      <w:pPr>
        <w:pStyle w:val="a8"/>
        <w:ind w:left="0" w:firstLine="624"/>
        <w:jc w:val="both"/>
        <w:rPr>
          <w:sz w:val="28"/>
          <w:szCs w:val="28"/>
        </w:rPr>
      </w:pPr>
      <w:r w:rsidRPr="003D2937">
        <w:rPr>
          <w:sz w:val="28"/>
          <w:szCs w:val="28"/>
        </w:rPr>
        <w:t>Задачами Методических рекомендаций являются:</w:t>
      </w:r>
    </w:p>
    <w:p w:rsidR="003D2937" w:rsidRPr="003D2937" w:rsidRDefault="003D2937" w:rsidP="003D2937">
      <w:pPr>
        <w:pStyle w:val="a8"/>
        <w:numPr>
          <w:ilvl w:val="0"/>
          <w:numId w:val="2"/>
        </w:numPr>
        <w:tabs>
          <w:tab w:val="left" w:pos="851"/>
        </w:tabs>
        <w:ind w:left="0" w:firstLine="624"/>
        <w:jc w:val="both"/>
        <w:rPr>
          <w:sz w:val="28"/>
          <w:szCs w:val="28"/>
        </w:rPr>
      </w:pPr>
      <w:r w:rsidRPr="003D2937">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3D2937" w:rsidRPr="003D2937" w:rsidRDefault="003D2937" w:rsidP="003D2937">
      <w:pPr>
        <w:pStyle w:val="a8"/>
        <w:numPr>
          <w:ilvl w:val="0"/>
          <w:numId w:val="2"/>
        </w:numPr>
        <w:tabs>
          <w:tab w:val="left" w:pos="851"/>
        </w:tabs>
        <w:ind w:left="0" w:firstLine="624"/>
        <w:jc w:val="both"/>
        <w:rPr>
          <w:sz w:val="28"/>
          <w:szCs w:val="28"/>
        </w:rPr>
      </w:pPr>
      <w:r w:rsidRPr="003D2937">
        <w:rPr>
          <w:sz w:val="28"/>
          <w:szCs w:val="28"/>
        </w:rPr>
        <w:t>определение основных принципов противодействия коррупции в организациях;</w:t>
      </w:r>
    </w:p>
    <w:p w:rsidR="003D2937" w:rsidRPr="003D2937" w:rsidRDefault="003D2937" w:rsidP="003D2937">
      <w:pPr>
        <w:pStyle w:val="a8"/>
        <w:numPr>
          <w:ilvl w:val="0"/>
          <w:numId w:val="2"/>
        </w:numPr>
        <w:tabs>
          <w:tab w:val="left" w:pos="851"/>
        </w:tabs>
        <w:ind w:left="0" w:firstLine="624"/>
        <w:jc w:val="both"/>
        <w:rPr>
          <w:sz w:val="28"/>
          <w:szCs w:val="28"/>
        </w:rPr>
      </w:pPr>
      <w:r w:rsidRPr="003D2937">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3D2937" w:rsidRPr="003D2937" w:rsidRDefault="003D2937" w:rsidP="003D2937">
      <w:pPr>
        <w:pStyle w:val="2"/>
      </w:pPr>
      <w:bookmarkStart w:id="2" w:name="_Toc369706625"/>
      <w:r w:rsidRPr="003D2937">
        <w:t>2. Термины и определения</w:t>
      </w:r>
      <w:bookmarkEnd w:id="2"/>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b/>
          <w:i/>
          <w:sz w:val="28"/>
          <w:szCs w:val="28"/>
        </w:rPr>
        <w:t>Коррупция</w:t>
      </w:r>
      <w:r w:rsidRPr="003D2937">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b/>
          <w:i/>
          <w:sz w:val="28"/>
          <w:szCs w:val="28"/>
        </w:rPr>
        <w:t>Противодействие коррупции</w:t>
      </w:r>
      <w:r w:rsidRPr="003D2937">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б) по выявлению, предупреждению, пресечению, раскрытию и расследованию коррупционных правонарушений (борьба с коррупцией);</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по минимизации и (или) ликвидации последствий коррупционных правонарушений.</w:t>
      </w:r>
    </w:p>
    <w:p w:rsidR="003D2937" w:rsidRPr="003D2937" w:rsidRDefault="003D2937" w:rsidP="003D2937">
      <w:pPr>
        <w:spacing w:after="0" w:line="240" w:lineRule="auto"/>
        <w:ind w:firstLine="709"/>
        <w:jc w:val="both"/>
        <w:rPr>
          <w:rFonts w:ascii="Times New Roman" w:hAnsi="Times New Roman" w:cs="Times New Roman"/>
          <w:sz w:val="28"/>
          <w:szCs w:val="28"/>
          <w:shd w:val="clear" w:color="auto" w:fill="FFFFFF"/>
        </w:rPr>
      </w:pPr>
      <w:r w:rsidRPr="003D2937">
        <w:rPr>
          <w:rFonts w:ascii="Times New Roman" w:hAnsi="Times New Roman" w:cs="Times New Roman"/>
          <w:b/>
          <w:i/>
          <w:sz w:val="28"/>
          <w:szCs w:val="28"/>
        </w:rPr>
        <w:t>Предупреждение коррупции</w:t>
      </w:r>
      <w:r w:rsidRPr="003D2937">
        <w:rPr>
          <w:rFonts w:ascii="Times New Roman" w:hAnsi="Times New Roman" w:cs="Times New Roman"/>
          <w:b/>
          <w:sz w:val="28"/>
          <w:szCs w:val="28"/>
        </w:rPr>
        <w:t xml:space="preserve"> </w:t>
      </w:r>
      <w:r w:rsidRPr="003D2937">
        <w:rPr>
          <w:rFonts w:ascii="Times New Roman" w:hAnsi="Times New Roman" w:cs="Times New Roman"/>
          <w:sz w:val="28"/>
          <w:szCs w:val="28"/>
        </w:rPr>
        <w:t xml:space="preserve">– деятельность организации, направленная на введение </w:t>
      </w:r>
      <w:r w:rsidRPr="003D2937">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D2937">
        <w:rPr>
          <w:rFonts w:ascii="Times New Roman" w:hAnsi="Times New Roman" w:cs="Times New Roman"/>
          <w:sz w:val="28"/>
          <w:szCs w:val="28"/>
        </w:rPr>
        <w:t xml:space="preserve">недопущение коррупционных правонарушений.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b/>
          <w:i/>
          <w:sz w:val="28"/>
          <w:szCs w:val="28"/>
        </w:rPr>
        <w:t>Организация</w:t>
      </w:r>
      <w:r w:rsidRPr="003D2937">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b/>
          <w:i/>
          <w:sz w:val="28"/>
          <w:szCs w:val="28"/>
        </w:rPr>
        <w:t>Контрагент</w:t>
      </w:r>
      <w:r w:rsidRPr="003D2937">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D2937" w:rsidRPr="003D2937" w:rsidRDefault="003D2937" w:rsidP="003D2937">
      <w:pPr>
        <w:spacing w:after="0" w:line="240" w:lineRule="auto"/>
        <w:ind w:firstLine="624"/>
        <w:jc w:val="both"/>
        <w:rPr>
          <w:rFonts w:ascii="Times New Roman" w:hAnsi="Times New Roman" w:cs="Times New Roman"/>
          <w:b/>
          <w:i/>
          <w:sz w:val="28"/>
          <w:szCs w:val="28"/>
        </w:rPr>
      </w:pPr>
      <w:r w:rsidRPr="003D2937">
        <w:rPr>
          <w:rFonts w:ascii="Times New Roman" w:hAnsi="Times New Roman" w:cs="Times New Roman"/>
          <w:b/>
          <w:i/>
          <w:sz w:val="28"/>
          <w:szCs w:val="28"/>
        </w:rPr>
        <w:t>Взятка</w:t>
      </w:r>
      <w:r w:rsidRPr="003D2937">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b/>
          <w:i/>
          <w:sz w:val="28"/>
          <w:szCs w:val="28"/>
        </w:rPr>
        <w:t>Коммерческий подкуп</w:t>
      </w:r>
      <w:r w:rsidRPr="003D2937">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b/>
          <w:i/>
          <w:sz w:val="28"/>
          <w:szCs w:val="28"/>
        </w:rPr>
        <w:t>Комплаенс</w:t>
      </w:r>
      <w:r w:rsidRPr="003D2937">
        <w:rPr>
          <w:rFonts w:ascii="Times New Roman" w:hAnsi="Times New Roman" w:cs="Times New Roman"/>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3D2937" w:rsidRPr="003D2937" w:rsidRDefault="003D2937" w:rsidP="003D2937">
      <w:pPr>
        <w:pStyle w:val="2"/>
      </w:pPr>
      <w:bookmarkStart w:id="3" w:name="_Toc369706626"/>
      <w:r w:rsidRPr="003D2937">
        <w:t>3. Круг субъектов, для которых разработаны Методические рекомендации</w:t>
      </w:r>
      <w:bookmarkEnd w:id="3"/>
    </w:p>
    <w:p w:rsidR="003D2937" w:rsidRPr="003D2937" w:rsidRDefault="003D2937" w:rsidP="003D2937">
      <w:pPr>
        <w:pStyle w:val="a8"/>
        <w:ind w:left="0" w:firstLine="624"/>
        <w:jc w:val="both"/>
        <w:rPr>
          <w:sz w:val="28"/>
          <w:szCs w:val="28"/>
        </w:rPr>
      </w:pPr>
      <w:r w:rsidRPr="003D2937">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w:t>
      </w:r>
      <w:r w:rsidRPr="003D2937">
        <w:rPr>
          <w:sz w:val="28"/>
          <w:szCs w:val="28"/>
        </w:rPr>
        <w:lastRenderedPageBreak/>
        <w:t>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3D2937" w:rsidRPr="003D2937" w:rsidRDefault="003D2937" w:rsidP="003D2937">
      <w:pPr>
        <w:pStyle w:val="a8"/>
        <w:ind w:left="0" w:firstLine="624"/>
        <w:jc w:val="both"/>
        <w:rPr>
          <w:sz w:val="28"/>
          <w:szCs w:val="28"/>
        </w:rPr>
      </w:pPr>
      <w:r w:rsidRPr="003D2937">
        <w:rPr>
          <w:sz w:val="28"/>
          <w:szCs w:val="28"/>
        </w:rPr>
        <w:t xml:space="preserve">В организации Методические рекомендации могут быть использованы широким кругом лиц. </w:t>
      </w:r>
    </w:p>
    <w:p w:rsidR="003D2937" w:rsidRPr="003D2937" w:rsidRDefault="003D2937" w:rsidP="003D2937">
      <w:pPr>
        <w:pStyle w:val="a8"/>
        <w:ind w:left="0" w:firstLine="624"/>
        <w:jc w:val="both"/>
        <w:rPr>
          <w:sz w:val="28"/>
          <w:szCs w:val="28"/>
        </w:rPr>
      </w:pPr>
      <w:r w:rsidRPr="003D2937">
        <w:rPr>
          <w:sz w:val="28"/>
          <w:szCs w:val="28"/>
        </w:rPr>
        <w:t>Руководство организации может использовать Методические рекомендации в целях:</w:t>
      </w:r>
    </w:p>
    <w:p w:rsidR="003D2937" w:rsidRPr="003D2937" w:rsidRDefault="003D2937" w:rsidP="003D2937">
      <w:pPr>
        <w:pStyle w:val="a8"/>
        <w:numPr>
          <w:ilvl w:val="0"/>
          <w:numId w:val="2"/>
        </w:numPr>
        <w:tabs>
          <w:tab w:val="num" w:pos="851"/>
        </w:tabs>
        <w:ind w:left="0" w:firstLine="624"/>
        <w:jc w:val="both"/>
        <w:rPr>
          <w:sz w:val="28"/>
          <w:szCs w:val="28"/>
        </w:rPr>
      </w:pPr>
      <w:r w:rsidRPr="003D2937">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D2937" w:rsidRPr="003D2937" w:rsidRDefault="003D2937" w:rsidP="003D2937">
      <w:pPr>
        <w:pStyle w:val="a8"/>
        <w:numPr>
          <w:ilvl w:val="0"/>
          <w:numId w:val="2"/>
        </w:numPr>
        <w:tabs>
          <w:tab w:val="num" w:pos="851"/>
        </w:tabs>
        <w:ind w:left="0" w:firstLine="624"/>
        <w:jc w:val="both"/>
        <w:rPr>
          <w:sz w:val="28"/>
          <w:szCs w:val="28"/>
        </w:rPr>
      </w:pPr>
      <w:r w:rsidRPr="003D2937">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D2937" w:rsidRPr="003D2937" w:rsidRDefault="003D2937" w:rsidP="003D2937">
      <w:pPr>
        <w:pStyle w:val="a8"/>
        <w:numPr>
          <w:ilvl w:val="0"/>
          <w:numId w:val="2"/>
        </w:numPr>
        <w:tabs>
          <w:tab w:val="num" w:pos="851"/>
        </w:tabs>
        <w:ind w:left="0" w:firstLine="624"/>
        <w:jc w:val="both"/>
        <w:rPr>
          <w:sz w:val="28"/>
          <w:szCs w:val="28"/>
        </w:rPr>
      </w:pPr>
      <w:r w:rsidRPr="003D2937">
        <w:rPr>
          <w:sz w:val="28"/>
          <w:szCs w:val="28"/>
        </w:rPr>
        <w:t>разработки основ антикоррупционной политики в организации.</w:t>
      </w:r>
    </w:p>
    <w:p w:rsidR="003D2937" w:rsidRPr="003D2937" w:rsidRDefault="003D2937" w:rsidP="003D2937">
      <w:pPr>
        <w:tabs>
          <w:tab w:val="num" w:pos="851"/>
        </w:tabs>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D2937" w:rsidRPr="003D2937" w:rsidRDefault="003D2937" w:rsidP="003D2937">
      <w:pPr>
        <w:numPr>
          <w:ilvl w:val="0"/>
          <w:numId w:val="3"/>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D2937" w:rsidRPr="003D2937" w:rsidRDefault="003D2937" w:rsidP="003D2937">
      <w:pPr>
        <w:tabs>
          <w:tab w:val="num" w:pos="851"/>
        </w:tabs>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3D2937" w:rsidRPr="003D2937" w:rsidRDefault="003D2937" w:rsidP="003D2937">
      <w:pPr>
        <w:pStyle w:val="a8"/>
        <w:numPr>
          <w:ilvl w:val="0"/>
          <w:numId w:val="2"/>
        </w:numPr>
        <w:tabs>
          <w:tab w:val="num" w:pos="851"/>
        </w:tabs>
        <w:ind w:left="0" w:firstLine="624"/>
        <w:jc w:val="both"/>
        <w:rPr>
          <w:sz w:val="28"/>
          <w:szCs w:val="28"/>
        </w:rPr>
      </w:pPr>
      <w:r w:rsidRPr="003D2937">
        <w:rPr>
          <w:sz w:val="28"/>
          <w:szCs w:val="28"/>
        </w:rPr>
        <w:t>о нормативно-правовом регулировании в сфере противодействия коррупции и ответственности за совершение коррупционных правонарушений;</w:t>
      </w:r>
    </w:p>
    <w:p w:rsidR="003D2937" w:rsidRPr="003D2937" w:rsidRDefault="003D2937" w:rsidP="003D2937">
      <w:pPr>
        <w:pStyle w:val="a8"/>
        <w:numPr>
          <w:ilvl w:val="0"/>
          <w:numId w:val="2"/>
        </w:numPr>
        <w:tabs>
          <w:tab w:val="num" w:pos="851"/>
        </w:tabs>
        <w:ind w:left="0" w:firstLine="624"/>
        <w:jc w:val="both"/>
        <w:rPr>
          <w:sz w:val="28"/>
          <w:szCs w:val="28"/>
        </w:rPr>
      </w:pPr>
      <w:r w:rsidRPr="003D2937">
        <w:rPr>
          <w:sz w:val="28"/>
          <w:szCs w:val="28"/>
        </w:rPr>
        <w:t>об обязанностях, которые могут быть возложены на работников организации в связи с реализацией антикоррупционных мер.</w:t>
      </w:r>
    </w:p>
    <w:p w:rsidR="003D2937" w:rsidRPr="003D2937" w:rsidRDefault="003D2937" w:rsidP="003D2937">
      <w:pPr>
        <w:pStyle w:val="a8"/>
        <w:tabs>
          <w:tab w:val="num" w:pos="851"/>
        </w:tabs>
        <w:ind w:left="0" w:firstLine="624"/>
        <w:jc w:val="both"/>
        <w:rPr>
          <w:sz w:val="28"/>
          <w:szCs w:val="28"/>
        </w:rPr>
      </w:pPr>
    </w:p>
    <w:p w:rsidR="003D2937" w:rsidRPr="003D2937" w:rsidRDefault="003D2937" w:rsidP="003D2937">
      <w:pPr>
        <w:pStyle w:val="1"/>
        <w:numPr>
          <w:ilvl w:val="0"/>
          <w:numId w:val="1"/>
        </w:numPr>
        <w:tabs>
          <w:tab w:val="left" w:pos="0"/>
        </w:tabs>
        <w:spacing w:before="0" w:after="0"/>
        <w:ind w:left="0" w:firstLine="0"/>
        <w:jc w:val="center"/>
        <w:rPr>
          <w:rFonts w:ascii="Times New Roman" w:hAnsi="Times New Roman"/>
          <w:sz w:val="28"/>
          <w:szCs w:val="28"/>
        </w:rPr>
      </w:pPr>
      <w:bookmarkStart w:id="4" w:name="_Toc369706627"/>
      <w:r w:rsidRPr="003D2937">
        <w:rPr>
          <w:rFonts w:ascii="Times New Roman" w:hAnsi="Times New Roman"/>
          <w:sz w:val="28"/>
          <w:szCs w:val="28"/>
        </w:rPr>
        <w:t>Нормативное правовое обеспечение</w:t>
      </w:r>
      <w:bookmarkEnd w:id="4"/>
    </w:p>
    <w:p w:rsidR="003D2937" w:rsidRPr="003D2937" w:rsidRDefault="003D2937" w:rsidP="003D2937">
      <w:pPr>
        <w:spacing w:after="0" w:line="240" w:lineRule="auto"/>
        <w:ind w:left="624"/>
        <w:rPr>
          <w:rFonts w:ascii="Times New Roman" w:hAnsi="Times New Roman" w:cs="Times New Roman"/>
          <w:sz w:val="24"/>
          <w:szCs w:val="24"/>
        </w:rPr>
      </w:pPr>
    </w:p>
    <w:p w:rsidR="003D2937" w:rsidRPr="003D2937" w:rsidRDefault="003D2937" w:rsidP="003D2937">
      <w:pPr>
        <w:pStyle w:val="2"/>
      </w:pPr>
      <w:bookmarkStart w:id="5" w:name="_Toc369706628"/>
      <w:r w:rsidRPr="003D2937">
        <w:t>1. Российское законодательство в сфере предупреждения и противодействия коррупции</w:t>
      </w:r>
      <w:bookmarkEnd w:id="5"/>
    </w:p>
    <w:p w:rsidR="003D2937" w:rsidRPr="003D2937" w:rsidRDefault="003D2937" w:rsidP="003D2937">
      <w:pPr>
        <w:pStyle w:val="a8"/>
        <w:ind w:left="0" w:firstLine="567"/>
        <w:jc w:val="both"/>
        <w:rPr>
          <w:i/>
          <w:sz w:val="28"/>
          <w:szCs w:val="28"/>
        </w:rPr>
      </w:pPr>
      <w:r w:rsidRPr="003D2937">
        <w:rPr>
          <w:i/>
          <w:sz w:val="28"/>
          <w:szCs w:val="28"/>
        </w:rPr>
        <w:t>1.1. Обязанность организаций принимать меры по предупреждению коррупции</w:t>
      </w:r>
    </w:p>
    <w:p w:rsidR="003D2937" w:rsidRPr="003D2937" w:rsidRDefault="003D2937" w:rsidP="003D2937">
      <w:pPr>
        <w:pStyle w:val="a8"/>
        <w:ind w:left="0" w:firstLine="624"/>
        <w:jc w:val="both"/>
        <w:rPr>
          <w:sz w:val="28"/>
          <w:szCs w:val="28"/>
        </w:rPr>
      </w:pPr>
      <w:r w:rsidRPr="003D293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3D2937">
          <w:rPr>
            <w:sz w:val="28"/>
            <w:szCs w:val="28"/>
          </w:rPr>
          <w:t>2008 г</w:t>
        </w:r>
      </w:smartTag>
      <w:r w:rsidRPr="003D2937">
        <w:rPr>
          <w:sz w:val="28"/>
          <w:szCs w:val="28"/>
        </w:rPr>
        <w:t xml:space="preserve">. № 273-ФЗ «О противодействии коррупции» (далее – Федеральный закон  «О противодействии коррупции»). </w:t>
      </w:r>
    </w:p>
    <w:p w:rsidR="003D2937" w:rsidRPr="003D2937" w:rsidRDefault="003D2937" w:rsidP="003D2937">
      <w:pPr>
        <w:pStyle w:val="a8"/>
        <w:ind w:left="0" w:firstLine="624"/>
        <w:jc w:val="both"/>
        <w:rPr>
          <w:sz w:val="28"/>
          <w:szCs w:val="28"/>
        </w:rPr>
      </w:pPr>
      <w:r w:rsidRPr="003D2937">
        <w:rPr>
          <w:sz w:val="28"/>
          <w:szCs w:val="28"/>
        </w:rPr>
        <w:lastRenderedPageBreak/>
        <w:t>Частью 1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3D2937" w:rsidRPr="003D2937" w:rsidRDefault="003D2937" w:rsidP="003D2937">
      <w:pPr>
        <w:pStyle w:val="a8"/>
        <w:tabs>
          <w:tab w:val="left" w:pos="720"/>
        </w:tabs>
        <w:ind w:left="624"/>
        <w:jc w:val="both"/>
        <w:rPr>
          <w:i/>
          <w:sz w:val="28"/>
          <w:szCs w:val="28"/>
        </w:rPr>
      </w:pPr>
      <w:r w:rsidRPr="003D2937">
        <w:rPr>
          <w:i/>
          <w:sz w:val="28"/>
          <w:szCs w:val="28"/>
        </w:rPr>
        <w:t>1.2. Ответственность юридических лиц</w:t>
      </w:r>
    </w:p>
    <w:p w:rsidR="003D2937" w:rsidRPr="003D2937" w:rsidRDefault="003D2937" w:rsidP="003D2937">
      <w:pPr>
        <w:pStyle w:val="a8"/>
        <w:tabs>
          <w:tab w:val="left" w:pos="0"/>
        </w:tabs>
        <w:ind w:left="0" w:firstLine="624"/>
        <w:jc w:val="both"/>
        <w:rPr>
          <w:i/>
          <w:sz w:val="28"/>
          <w:szCs w:val="28"/>
        </w:rPr>
      </w:pPr>
      <w:r w:rsidRPr="003D2937">
        <w:rPr>
          <w:i/>
          <w:sz w:val="28"/>
          <w:szCs w:val="28"/>
        </w:rPr>
        <w:t>Общие нормы</w:t>
      </w:r>
    </w:p>
    <w:p w:rsidR="003D2937" w:rsidRPr="003D2937" w:rsidRDefault="003D2937" w:rsidP="003D2937">
      <w:pPr>
        <w:pStyle w:val="a8"/>
        <w:tabs>
          <w:tab w:val="left" w:pos="0"/>
        </w:tabs>
        <w:ind w:left="0" w:firstLine="624"/>
        <w:jc w:val="both"/>
        <w:rPr>
          <w:sz w:val="28"/>
          <w:szCs w:val="28"/>
        </w:rPr>
      </w:pPr>
      <w:r w:rsidRPr="003D2937">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3D2937" w:rsidRPr="003D2937" w:rsidRDefault="003D2937" w:rsidP="003D2937">
      <w:pPr>
        <w:pStyle w:val="a8"/>
        <w:tabs>
          <w:tab w:val="left" w:pos="0"/>
        </w:tabs>
        <w:ind w:left="0" w:firstLine="624"/>
        <w:jc w:val="both"/>
        <w:rPr>
          <w:sz w:val="28"/>
          <w:szCs w:val="28"/>
        </w:rPr>
      </w:pPr>
      <w:r w:rsidRPr="003D2937">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Незаконное вознаграждение от имени юридического лица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3D2937" w:rsidRPr="003D2937" w:rsidRDefault="003D2937" w:rsidP="003D2937">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Незаконное привлечение к трудовой деятельности бывшего государственного (муниципального) служащего</w:t>
      </w:r>
    </w:p>
    <w:p w:rsidR="003D2937" w:rsidRPr="003D2937" w:rsidRDefault="003D2937" w:rsidP="003D2937">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 xml:space="preserve">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3D2937" w:rsidRPr="003D2937" w:rsidRDefault="003D2937" w:rsidP="003D2937">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D2937" w:rsidRPr="003D2937" w:rsidRDefault="003D2937" w:rsidP="003D2937">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3D2937">
          <w:rPr>
            <w:rFonts w:ascii="Times New Roman" w:hAnsi="Times New Roman" w:cs="Times New Roman"/>
            <w:sz w:val="28"/>
            <w:szCs w:val="28"/>
          </w:rPr>
          <w:t>2010 г</w:t>
        </w:r>
      </w:smartTag>
      <w:r w:rsidRPr="003D2937">
        <w:rPr>
          <w:rFonts w:ascii="Times New Roman" w:hAnsi="Times New Roman" w:cs="Times New Roman"/>
          <w:sz w:val="28"/>
          <w:szCs w:val="28"/>
        </w:rPr>
        <w:t>. № 700.</w:t>
      </w:r>
    </w:p>
    <w:p w:rsidR="003D2937" w:rsidRPr="003D2937" w:rsidRDefault="003D2937" w:rsidP="003D2937">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Названные требования, исходя из положений </w:t>
      </w:r>
      <w:hyperlink r:id="rId7" w:history="1">
        <w:r w:rsidRPr="003D2937">
          <w:rPr>
            <w:rStyle w:val="a3"/>
            <w:sz w:val="28"/>
            <w:szCs w:val="28"/>
          </w:rPr>
          <w:t>пункта 1</w:t>
        </w:r>
      </w:hyperlink>
      <w:r w:rsidRPr="003D2937">
        <w:rPr>
          <w:rFonts w:ascii="Times New Roman" w:hAnsi="Times New Roman" w:cs="Times New Roman"/>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3D2937">
          <w:rPr>
            <w:rFonts w:ascii="Times New Roman" w:hAnsi="Times New Roman" w:cs="Times New Roman"/>
            <w:sz w:val="28"/>
            <w:szCs w:val="28"/>
          </w:rPr>
          <w:t>2010 г</w:t>
        </w:r>
      </w:smartTag>
      <w:r w:rsidRPr="003D2937">
        <w:rPr>
          <w:rFonts w:ascii="Times New Roman" w:hAnsi="Times New Roman" w:cs="Times New Roman"/>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3D2937">
          <w:rPr>
            <w:rStyle w:val="a3"/>
            <w:sz w:val="28"/>
            <w:szCs w:val="28"/>
          </w:rPr>
          <w:t>раздел I</w:t>
        </w:r>
      </w:hyperlink>
      <w:r w:rsidRPr="003D2937">
        <w:rPr>
          <w:rFonts w:ascii="Times New Roman" w:hAnsi="Times New Roman" w:cs="Times New Roman"/>
          <w:sz w:val="28"/>
          <w:szCs w:val="28"/>
        </w:rPr>
        <w:t xml:space="preserve"> или </w:t>
      </w:r>
      <w:hyperlink r:id="rId9" w:history="1">
        <w:r w:rsidRPr="003D2937">
          <w:rPr>
            <w:rStyle w:val="a3"/>
            <w:sz w:val="28"/>
            <w:szCs w:val="28"/>
          </w:rPr>
          <w:t>раздел II</w:t>
        </w:r>
      </w:hyperlink>
      <w:r w:rsidRPr="003D2937">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3D2937">
          <w:rPr>
            <w:rFonts w:ascii="Times New Roman" w:hAnsi="Times New Roman" w:cs="Times New Roman"/>
            <w:sz w:val="28"/>
            <w:szCs w:val="28"/>
          </w:rPr>
          <w:t>2009 г</w:t>
        </w:r>
      </w:smartTag>
      <w:r w:rsidRPr="003D2937">
        <w:rPr>
          <w:rFonts w:ascii="Times New Roman" w:hAnsi="Times New Roman" w:cs="Times New Roman"/>
          <w:sz w:val="28"/>
          <w:szCs w:val="28"/>
        </w:rPr>
        <w:t xml:space="preserve">. № 557, либо в перечень должностей, утвержденный руководителем государственного органа в соответствии с </w:t>
      </w:r>
      <w:hyperlink r:id="rId10" w:history="1">
        <w:r w:rsidRPr="003D2937">
          <w:rPr>
            <w:rStyle w:val="a3"/>
            <w:sz w:val="28"/>
            <w:szCs w:val="28"/>
          </w:rPr>
          <w:t>разделом III</w:t>
        </w:r>
      </w:hyperlink>
      <w:r w:rsidRPr="003D2937">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3D2937">
          <w:rPr>
            <w:rStyle w:val="a3"/>
            <w:sz w:val="28"/>
            <w:szCs w:val="28"/>
          </w:rPr>
          <w:t>пункт 4</w:t>
        </w:r>
      </w:hyperlink>
      <w:r w:rsidRPr="003D2937">
        <w:rPr>
          <w:rFonts w:ascii="Times New Roman" w:hAnsi="Times New Roman" w:cs="Times New Roman"/>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3D2937">
          <w:rPr>
            <w:rFonts w:ascii="Times New Roman" w:hAnsi="Times New Roman" w:cs="Times New Roman"/>
            <w:sz w:val="28"/>
            <w:szCs w:val="28"/>
          </w:rPr>
          <w:t>2010 г</w:t>
        </w:r>
      </w:smartTag>
      <w:r w:rsidRPr="003D2937">
        <w:rPr>
          <w:rFonts w:ascii="Times New Roman" w:hAnsi="Times New Roman" w:cs="Times New Roman"/>
          <w:sz w:val="28"/>
          <w:szCs w:val="28"/>
        </w:rPr>
        <w:t>. № 925).</w:t>
      </w:r>
    </w:p>
    <w:p w:rsidR="003D2937" w:rsidRPr="003D2937" w:rsidRDefault="003D2937" w:rsidP="003D2937">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rsidR="003D2937" w:rsidRPr="003D2937" w:rsidRDefault="003D2937" w:rsidP="003D2937">
      <w:pPr>
        <w:pStyle w:val="a8"/>
        <w:ind w:left="624"/>
        <w:jc w:val="both"/>
        <w:rPr>
          <w:i/>
          <w:sz w:val="28"/>
          <w:szCs w:val="28"/>
        </w:rPr>
      </w:pPr>
      <w:r w:rsidRPr="003D2937">
        <w:rPr>
          <w:i/>
          <w:sz w:val="28"/>
          <w:szCs w:val="28"/>
        </w:rPr>
        <w:t>1.3. Ответственность физических лиц</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r w:rsidRPr="003D2937">
        <w:rPr>
          <w:rFonts w:ascii="Times New Roman" w:hAnsi="Times New Roman" w:cs="Times New Roman"/>
          <w:sz w:val="28"/>
          <w:szCs w:val="28"/>
        </w:rPr>
        <w:lastRenderedPageBreak/>
        <w:t>Соответствующие выдержки из нормативных правовых актов приведены в Приложении 1 к настоящим Методическим рекомендациям.</w:t>
      </w:r>
    </w:p>
    <w:p w:rsidR="003D2937" w:rsidRPr="003D2937" w:rsidRDefault="003D2937" w:rsidP="003D2937">
      <w:pPr>
        <w:pStyle w:val="a8"/>
        <w:tabs>
          <w:tab w:val="left" w:pos="0"/>
        </w:tabs>
        <w:ind w:left="0" w:firstLine="624"/>
        <w:jc w:val="both"/>
        <w:rPr>
          <w:sz w:val="28"/>
          <w:szCs w:val="28"/>
        </w:rPr>
      </w:pPr>
      <w:r w:rsidRPr="003D2937">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D2937" w:rsidRPr="003D2937" w:rsidRDefault="003D2937" w:rsidP="003D2937">
      <w:pPr>
        <w:pStyle w:val="a8"/>
        <w:tabs>
          <w:tab w:val="left" w:pos="0"/>
        </w:tabs>
        <w:ind w:left="0" w:firstLine="624"/>
        <w:jc w:val="both"/>
        <w:rPr>
          <w:sz w:val="28"/>
          <w:szCs w:val="28"/>
        </w:rPr>
      </w:pPr>
      <w:r w:rsidRPr="003D2937">
        <w:rPr>
          <w:sz w:val="28"/>
          <w:szCs w:val="28"/>
        </w:rPr>
        <w:t xml:space="preserve">Тем не менее, в Трудовом кодексе Российской Федерации </w:t>
      </w:r>
      <w:r w:rsidRPr="003D2937">
        <w:rPr>
          <w:sz w:val="28"/>
          <w:szCs w:val="28"/>
        </w:rPr>
        <w:br/>
        <w:t xml:space="preserve">(далее – ТК РФ) существует возможность привлечения работника организации к дисциплинарной ответственности. </w:t>
      </w:r>
    </w:p>
    <w:p w:rsidR="003D2937" w:rsidRPr="003D2937" w:rsidRDefault="003D2937" w:rsidP="003D2937">
      <w:pPr>
        <w:pStyle w:val="a8"/>
        <w:tabs>
          <w:tab w:val="left" w:pos="0"/>
        </w:tabs>
        <w:ind w:left="0" w:firstLine="624"/>
        <w:jc w:val="both"/>
        <w:rPr>
          <w:sz w:val="28"/>
          <w:szCs w:val="28"/>
        </w:rPr>
      </w:pPr>
      <w:r w:rsidRPr="003D2937">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2" w:anchor="Par1359" w:tooltip="Ссылка на текущий документ" w:history="1">
        <w:r w:rsidRPr="003D2937">
          <w:rPr>
            <w:rStyle w:val="a3"/>
            <w:sz w:val="28"/>
            <w:szCs w:val="28"/>
          </w:rPr>
          <w:t>пунктами 5,</w:t>
        </w:r>
      </w:hyperlink>
      <w:r w:rsidRPr="003D2937">
        <w:rPr>
          <w:sz w:val="28"/>
          <w:szCs w:val="28"/>
        </w:rPr>
        <w:t xml:space="preserve"> </w:t>
      </w:r>
      <w:hyperlink r:id="rId13" w:anchor="Par1360" w:tooltip="Ссылка на текущий документ" w:history="1">
        <w:r w:rsidRPr="003D2937">
          <w:rPr>
            <w:rStyle w:val="a3"/>
            <w:sz w:val="28"/>
            <w:szCs w:val="28"/>
          </w:rPr>
          <w:t>6,</w:t>
        </w:r>
      </w:hyperlink>
      <w:r w:rsidRPr="003D2937">
        <w:rPr>
          <w:sz w:val="28"/>
          <w:szCs w:val="28"/>
        </w:rPr>
        <w:t xml:space="preserve"> </w:t>
      </w:r>
      <w:hyperlink r:id="rId14" w:anchor="Par1381" w:tooltip="Ссылка на текущий документ" w:history="1">
        <w:r w:rsidRPr="003D2937">
          <w:rPr>
            <w:rStyle w:val="a3"/>
            <w:sz w:val="28"/>
            <w:szCs w:val="28"/>
          </w:rPr>
          <w:t>9</w:t>
        </w:r>
      </w:hyperlink>
      <w:r w:rsidRPr="003D2937">
        <w:rPr>
          <w:sz w:val="28"/>
          <w:szCs w:val="28"/>
        </w:rPr>
        <w:t xml:space="preserve"> или </w:t>
      </w:r>
      <w:hyperlink r:id="rId15" w:anchor="Par1382" w:tooltip="Ссылка на текущий документ" w:history="1">
        <w:r w:rsidRPr="003D2937">
          <w:rPr>
            <w:rStyle w:val="a3"/>
            <w:sz w:val="28"/>
            <w:szCs w:val="28"/>
          </w:rPr>
          <w:t>10 части первой статьи 81</w:t>
        </w:r>
      </w:hyperlink>
      <w:r w:rsidRPr="003D2937">
        <w:rPr>
          <w:sz w:val="28"/>
          <w:szCs w:val="28"/>
        </w:rPr>
        <w:t xml:space="preserve">, </w:t>
      </w:r>
      <w:hyperlink r:id="rId16" w:anchor="Par4971" w:tooltip="Ссылка на текущий документ" w:history="1">
        <w:r w:rsidRPr="003D2937">
          <w:rPr>
            <w:rStyle w:val="a3"/>
            <w:sz w:val="28"/>
            <w:szCs w:val="28"/>
          </w:rPr>
          <w:t>пунктом 1 статьи 336</w:t>
        </w:r>
      </w:hyperlink>
      <w:r w:rsidRPr="003D2937">
        <w:rPr>
          <w:sz w:val="28"/>
          <w:szCs w:val="28"/>
        </w:rPr>
        <w:t xml:space="preserve">, а также </w:t>
      </w:r>
      <w:hyperlink r:id="rId17" w:anchor="Par1376" w:tooltip="Ссылка на текущий документ" w:history="1">
        <w:r w:rsidRPr="003D2937">
          <w:rPr>
            <w:rStyle w:val="a3"/>
            <w:sz w:val="28"/>
            <w:szCs w:val="28"/>
          </w:rPr>
          <w:t>пунктами 7</w:t>
        </w:r>
      </w:hyperlink>
      <w:r w:rsidRPr="003D2937">
        <w:rPr>
          <w:sz w:val="28"/>
          <w:szCs w:val="28"/>
        </w:rPr>
        <w:t xml:space="preserve"> или </w:t>
      </w:r>
      <w:hyperlink r:id="rId18" w:anchor="Par1377" w:tooltip="Ссылка на текущий документ" w:history="1">
        <w:r w:rsidRPr="003D2937">
          <w:rPr>
            <w:rStyle w:val="a3"/>
            <w:sz w:val="28"/>
            <w:szCs w:val="28"/>
          </w:rPr>
          <w:t>7.1</w:t>
        </w:r>
      </w:hyperlink>
      <w:r w:rsidRPr="003D2937">
        <w:rPr>
          <w:sz w:val="28"/>
          <w:szCs w:val="28"/>
        </w:rPr>
        <w:t xml:space="preserve"> </w:t>
      </w:r>
      <w:hyperlink r:id="rId19" w:anchor="Par1380" w:tooltip="Ссылка на текущий документ" w:history="1">
        <w:r w:rsidRPr="003D2937">
          <w:rPr>
            <w:rStyle w:val="a3"/>
            <w:sz w:val="28"/>
            <w:szCs w:val="28"/>
          </w:rPr>
          <w:t>части первой статьи 81</w:t>
        </w:r>
      </w:hyperlink>
      <w:r w:rsidRPr="003D2937">
        <w:rPr>
          <w:sz w:val="28"/>
          <w:szCs w:val="28"/>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D2937" w:rsidRPr="003D2937" w:rsidRDefault="003D2937" w:rsidP="003D2937">
      <w:pPr>
        <w:pStyle w:val="a8"/>
        <w:numPr>
          <w:ilvl w:val="0"/>
          <w:numId w:val="4"/>
        </w:numPr>
        <w:tabs>
          <w:tab w:val="left" w:pos="0"/>
          <w:tab w:val="num" w:pos="851"/>
        </w:tabs>
        <w:ind w:left="0" w:firstLine="624"/>
        <w:jc w:val="both"/>
        <w:rPr>
          <w:sz w:val="28"/>
          <w:szCs w:val="28"/>
        </w:rPr>
      </w:pPr>
      <w:r w:rsidRPr="003D2937">
        <w:rPr>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3D2937" w:rsidRPr="003D2937" w:rsidRDefault="003D2937" w:rsidP="003D2937">
      <w:pPr>
        <w:pStyle w:val="a8"/>
        <w:numPr>
          <w:ilvl w:val="0"/>
          <w:numId w:val="4"/>
        </w:numPr>
        <w:tabs>
          <w:tab w:val="left" w:pos="0"/>
          <w:tab w:val="num" w:pos="851"/>
        </w:tabs>
        <w:ind w:left="0" w:firstLine="624"/>
        <w:jc w:val="both"/>
        <w:rPr>
          <w:sz w:val="28"/>
          <w:szCs w:val="28"/>
        </w:rPr>
      </w:pPr>
      <w:r w:rsidRPr="003D2937">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3D2937" w:rsidRPr="003D2937" w:rsidRDefault="003D2937" w:rsidP="003D2937">
      <w:pPr>
        <w:pStyle w:val="a8"/>
        <w:numPr>
          <w:ilvl w:val="0"/>
          <w:numId w:val="4"/>
        </w:numPr>
        <w:tabs>
          <w:tab w:val="left" w:pos="0"/>
          <w:tab w:val="num" w:pos="851"/>
        </w:tabs>
        <w:ind w:left="0" w:firstLine="624"/>
        <w:jc w:val="both"/>
        <w:rPr>
          <w:sz w:val="28"/>
          <w:szCs w:val="28"/>
        </w:rPr>
      </w:pPr>
      <w:r w:rsidRPr="003D2937">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3D2937" w:rsidRPr="003D2937" w:rsidRDefault="003D2937" w:rsidP="003D2937">
      <w:pPr>
        <w:pStyle w:val="a8"/>
        <w:numPr>
          <w:ilvl w:val="0"/>
          <w:numId w:val="4"/>
        </w:numPr>
        <w:tabs>
          <w:tab w:val="left" w:pos="0"/>
          <w:tab w:val="num" w:pos="851"/>
        </w:tabs>
        <w:ind w:left="0" w:firstLine="624"/>
        <w:jc w:val="both"/>
        <w:rPr>
          <w:sz w:val="28"/>
          <w:szCs w:val="28"/>
        </w:rPr>
      </w:pPr>
      <w:r w:rsidRPr="003D2937">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3D2937" w:rsidRPr="003D2937" w:rsidRDefault="003D2937" w:rsidP="003D2937">
      <w:pPr>
        <w:shd w:val="clear" w:color="auto" w:fill="FFFFFF"/>
        <w:spacing w:after="0" w:line="240" w:lineRule="auto"/>
        <w:ind w:firstLine="624"/>
        <w:jc w:val="both"/>
        <w:rPr>
          <w:rFonts w:ascii="Times New Roman" w:hAnsi="Times New Roman" w:cs="Times New Roman"/>
          <w:b/>
          <w:i/>
          <w:sz w:val="28"/>
          <w:szCs w:val="28"/>
          <w:shd w:val="clear" w:color="auto" w:fill="FFFFFF"/>
        </w:rPr>
      </w:pPr>
      <w:r w:rsidRPr="003D2937">
        <w:rPr>
          <w:rFonts w:ascii="Times New Roman" w:hAnsi="Times New Roman" w:cs="Times New Roman"/>
          <w:b/>
          <w:i/>
          <w:sz w:val="28"/>
          <w:szCs w:val="28"/>
          <w:shd w:val="clear" w:color="auto" w:fill="FFFFFF"/>
        </w:rPr>
        <w:t>2. </w:t>
      </w:r>
      <w:r w:rsidRPr="003D2937">
        <w:rPr>
          <w:rFonts w:ascii="Times New Roman" w:hAnsi="Times New Roman" w:cs="Times New Roman"/>
          <w:b/>
          <w:i/>
          <w:sz w:val="28"/>
          <w:szCs w:val="28"/>
        </w:rPr>
        <w:t xml:space="preserve">Международные соглашения по вопросам противодействия коррупции в коммерческих организациях и </w:t>
      </w:r>
      <w:r w:rsidRPr="003D2937">
        <w:rPr>
          <w:rFonts w:ascii="Times New Roman" w:hAnsi="Times New Roman" w:cs="Times New Roman"/>
          <w:b/>
          <w:i/>
          <w:sz w:val="28"/>
          <w:szCs w:val="28"/>
          <w:shd w:val="clear" w:color="auto" w:fill="FFFFFF"/>
        </w:rPr>
        <w:t>зарубежное законодательство</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D2937" w:rsidRPr="003D2937" w:rsidRDefault="003D2937" w:rsidP="003D2937">
      <w:pPr>
        <w:numPr>
          <w:ilvl w:val="0"/>
          <w:numId w:val="5"/>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D2937" w:rsidRPr="003D2937" w:rsidRDefault="003D2937" w:rsidP="003D2937">
      <w:pPr>
        <w:numPr>
          <w:ilvl w:val="0"/>
          <w:numId w:val="5"/>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3D2937">
        <w:rPr>
          <w:rFonts w:ascii="Times New Roman" w:hAnsi="Times New Roman" w:cs="Times New Roman"/>
          <w:bCs/>
          <w:sz w:val="28"/>
          <w:szCs w:val="28"/>
          <w:lang w:val="en-US"/>
        </w:rPr>
        <w:t>Foreig</w:t>
      </w:r>
      <w:r w:rsidRPr="003D2937">
        <w:rPr>
          <w:rFonts w:ascii="Times New Roman" w:hAnsi="Times New Roman" w:cs="Times New Roman"/>
          <w:bCs/>
          <w:sz w:val="28"/>
          <w:szCs w:val="28"/>
        </w:rPr>
        <w:t>№</w:t>
      </w:r>
      <w:r w:rsidRPr="003D2937">
        <w:rPr>
          <w:rFonts w:ascii="Times New Roman" w:hAnsi="Times New Roman" w:cs="Times New Roman"/>
          <w:bCs/>
          <w:sz w:val="28"/>
          <w:szCs w:val="28"/>
          <w:lang w:val="en-US"/>
        </w:rPr>
        <w:t>Corrupt</w:t>
      </w:r>
      <w:r w:rsidRPr="003D2937">
        <w:rPr>
          <w:rFonts w:ascii="Times New Roman" w:hAnsi="Times New Roman" w:cs="Times New Roman"/>
          <w:bCs/>
          <w:sz w:val="28"/>
          <w:szCs w:val="28"/>
        </w:rPr>
        <w:t xml:space="preserve"> </w:t>
      </w:r>
      <w:r w:rsidRPr="003D2937">
        <w:rPr>
          <w:rFonts w:ascii="Times New Roman" w:hAnsi="Times New Roman" w:cs="Times New Roman"/>
          <w:bCs/>
          <w:sz w:val="28"/>
          <w:szCs w:val="28"/>
          <w:lang w:val="en-US"/>
        </w:rPr>
        <w:t>Practices</w:t>
      </w:r>
      <w:r w:rsidRPr="003D2937">
        <w:rPr>
          <w:rFonts w:ascii="Times New Roman" w:hAnsi="Times New Roman" w:cs="Times New Roman"/>
          <w:bCs/>
          <w:sz w:val="28"/>
          <w:szCs w:val="28"/>
        </w:rPr>
        <w:t xml:space="preserve"> </w:t>
      </w:r>
      <w:r w:rsidRPr="003D2937">
        <w:rPr>
          <w:rFonts w:ascii="Times New Roman" w:hAnsi="Times New Roman" w:cs="Times New Roman"/>
          <w:bCs/>
          <w:sz w:val="28"/>
          <w:szCs w:val="28"/>
          <w:lang w:val="en-US"/>
        </w:rPr>
        <w:t>Act</w:t>
      </w:r>
      <w:r w:rsidRPr="003D2937">
        <w:rPr>
          <w:rFonts w:ascii="Times New Roman" w:hAnsi="Times New Roman" w:cs="Times New Roman"/>
          <w:bCs/>
          <w:sz w:val="28"/>
          <w:szCs w:val="28"/>
        </w:rPr>
        <w:t xml:space="preserve">, 1977 – FCPA) и закона Великобритании «О борьбе со взяточничеством» </w:t>
      </w:r>
      <w:r w:rsidRPr="003D2937">
        <w:rPr>
          <w:rFonts w:ascii="Times New Roman" w:hAnsi="Times New Roman" w:cs="Times New Roman"/>
          <w:sz w:val="28"/>
          <w:szCs w:val="28"/>
        </w:rPr>
        <w:t xml:space="preserve">(UK </w:t>
      </w:r>
      <w:r w:rsidRPr="003D2937">
        <w:rPr>
          <w:rFonts w:ascii="Times New Roman" w:hAnsi="Times New Roman" w:cs="Times New Roman"/>
          <w:sz w:val="28"/>
          <w:szCs w:val="28"/>
          <w:lang w:val="en-US"/>
        </w:rPr>
        <w:t>Bribery</w:t>
      </w:r>
      <w:r w:rsidRPr="003D2937">
        <w:rPr>
          <w:rFonts w:ascii="Times New Roman" w:hAnsi="Times New Roman" w:cs="Times New Roman"/>
          <w:sz w:val="28"/>
          <w:szCs w:val="28"/>
        </w:rPr>
        <w:t xml:space="preserve"> </w:t>
      </w:r>
      <w:r w:rsidRPr="003D2937">
        <w:rPr>
          <w:rFonts w:ascii="Times New Roman" w:hAnsi="Times New Roman" w:cs="Times New Roman"/>
          <w:sz w:val="28"/>
          <w:szCs w:val="28"/>
          <w:lang w:val="en-US"/>
        </w:rPr>
        <w:t>Act</w:t>
      </w:r>
      <w:r w:rsidRPr="003D2937">
        <w:rPr>
          <w:rFonts w:ascii="Times New Roman" w:hAnsi="Times New Roman" w:cs="Times New Roman"/>
          <w:sz w:val="28"/>
          <w:szCs w:val="28"/>
        </w:rPr>
        <w:t>, 2010).</w:t>
      </w:r>
    </w:p>
    <w:p w:rsidR="003D2937" w:rsidRPr="003D2937" w:rsidRDefault="003D2937" w:rsidP="003D2937">
      <w:pPr>
        <w:spacing w:after="0" w:line="240" w:lineRule="auto"/>
        <w:ind w:firstLine="624"/>
        <w:jc w:val="both"/>
        <w:rPr>
          <w:rFonts w:ascii="Times New Roman" w:hAnsi="Times New Roman" w:cs="Times New Roman"/>
          <w:sz w:val="28"/>
          <w:szCs w:val="28"/>
        </w:rPr>
      </w:pPr>
    </w:p>
    <w:p w:rsidR="003D2937" w:rsidRPr="003D2937" w:rsidRDefault="003D2937" w:rsidP="003D2937">
      <w:pPr>
        <w:pStyle w:val="1"/>
        <w:numPr>
          <w:ilvl w:val="0"/>
          <w:numId w:val="1"/>
        </w:numPr>
        <w:tabs>
          <w:tab w:val="left" w:pos="567"/>
        </w:tabs>
        <w:spacing w:before="0" w:after="0"/>
        <w:ind w:left="0" w:firstLine="0"/>
        <w:jc w:val="center"/>
        <w:rPr>
          <w:rFonts w:ascii="Times New Roman" w:hAnsi="Times New Roman"/>
          <w:sz w:val="28"/>
          <w:szCs w:val="28"/>
        </w:rPr>
      </w:pPr>
      <w:bookmarkStart w:id="6" w:name="_Toc369706629"/>
      <w:r w:rsidRPr="003D2937">
        <w:rPr>
          <w:rFonts w:ascii="Times New Roman" w:hAnsi="Times New Roman"/>
          <w:sz w:val="28"/>
          <w:szCs w:val="28"/>
        </w:rPr>
        <w:lastRenderedPageBreak/>
        <w:t>Основные принципы противодействия коррупции в организации</w:t>
      </w:r>
      <w:bookmarkEnd w:id="6"/>
    </w:p>
    <w:p w:rsidR="003D2937" w:rsidRPr="003D2937" w:rsidRDefault="003D2937" w:rsidP="003D2937">
      <w:pPr>
        <w:spacing w:after="0" w:line="240" w:lineRule="auto"/>
        <w:rPr>
          <w:rFonts w:ascii="Times New Roman" w:hAnsi="Times New Roman" w:cs="Times New Roman"/>
          <w:sz w:val="24"/>
          <w:szCs w:val="24"/>
        </w:rPr>
      </w:pP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3D2937" w:rsidRPr="003D2937" w:rsidRDefault="003D2937" w:rsidP="003D2937">
      <w:pPr>
        <w:pStyle w:val="12"/>
        <w:numPr>
          <w:ilvl w:val="0"/>
          <w:numId w:val="6"/>
        </w:numPr>
        <w:tabs>
          <w:tab w:val="num" w:pos="0"/>
          <w:tab w:val="left" w:pos="1080"/>
        </w:tabs>
        <w:ind w:left="0" w:firstLine="624"/>
        <w:jc w:val="both"/>
        <w:rPr>
          <w:i/>
          <w:sz w:val="28"/>
          <w:szCs w:val="28"/>
        </w:rPr>
      </w:pPr>
      <w:r w:rsidRPr="003D2937">
        <w:rPr>
          <w:i/>
          <w:sz w:val="28"/>
          <w:szCs w:val="28"/>
        </w:rPr>
        <w:t>Принцип соответствия политики организации действующему законодательству и общепринятым нормам.</w:t>
      </w:r>
    </w:p>
    <w:p w:rsidR="003D2937" w:rsidRPr="003D2937" w:rsidRDefault="003D2937" w:rsidP="003D2937">
      <w:pPr>
        <w:pStyle w:val="12"/>
        <w:tabs>
          <w:tab w:val="left" w:pos="0"/>
        </w:tabs>
        <w:ind w:left="0" w:firstLine="624"/>
        <w:jc w:val="both"/>
        <w:rPr>
          <w:sz w:val="28"/>
          <w:szCs w:val="28"/>
        </w:rPr>
      </w:pPr>
      <w:r w:rsidRPr="003D293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D2937" w:rsidRPr="003D2937" w:rsidRDefault="003D2937" w:rsidP="003D2937">
      <w:pPr>
        <w:pStyle w:val="12"/>
        <w:numPr>
          <w:ilvl w:val="0"/>
          <w:numId w:val="6"/>
        </w:numPr>
        <w:tabs>
          <w:tab w:val="num" w:pos="0"/>
          <w:tab w:val="left" w:pos="1080"/>
        </w:tabs>
        <w:ind w:left="0" w:firstLine="624"/>
        <w:jc w:val="both"/>
        <w:rPr>
          <w:i/>
          <w:sz w:val="28"/>
          <w:szCs w:val="28"/>
        </w:rPr>
      </w:pPr>
      <w:r w:rsidRPr="003D2937">
        <w:rPr>
          <w:i/>
          <w:sz w:val="28"/>
          <w:szCs w:val="28"/>
        </w:rPr>
        <w:t>Принцип личного примера руководства.</w:t>
      </w:r>
    </w:p>
    <w:p w:rsidR="003D2937" w:rsidRPr="003D2937" w:rsidRDefault="003D2937" w:rsidP="003D2937">
      <w:pPr>
        <w:pStyle w:val="12"/>
        <w:tabs>
          <w:tab w:val="left" w:pos="0"/>
        </w:tabs>
        <w:ind w:left="0" w:firstLine="624"/>
        <w:jc w:val="both"/>
        <w:rPr>
          <w:sz w:val="28"/>
          <w:szCs w:val="28"/>
        </w:rPr>
      </w:pPr>
      <w:r w:rsidRPr="003D2937">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D2937" w:rsidRPr="003D2937" w:rsidRDefault="003D2937" w:rsidP="003D2937">
      <w:pPr>
        <w:pStyle w:val="12"/>
        <w:numPr>
          <w:ilvl w:val="0"/>
          <w:numId w:val="6"/>
        </w:numPr>
        <w:tabs>
          <w:tab w:val="num" w:pos="0"/>
          <w:tab w:val="left" w:pos="1080"/>
        </w:tabs>
        <w:ind w:left="0" w:firstLine="624"/>
        <w:jc w:val="both"/>
        <w:rPr>
          <w:i/>
          <w:sz w:val="28"/>
          <w:szCs w:val="28"/>
        </w:rPr>
      </w:pPr>
      <w:r w:rsidRPr="003D2937">
        <w:rPr>
          <w:i/>
          <w:sz w:val="28"/>
          <w:szCs w:val="28"/>
        </w:rPr>
        <w:t>Принцип вовлеченности работников.</w:t>
      </w:r>
    </w:p>
    <w:p w:rsidR="003D2937" w:rsidRPr="003D2937" w:rsidRDefault="003D2937" w:rsidP="003D2937">
      <w:pPr>
        <w:pStyle w:val="12"/>
        <w:ind w:left="0" w:firstLine="624"/>
        <w:jc w:val="both"/>
        <w:rPr>
          <w:sz w:val="28"/>
          <w:szCs w:val="28"/>
        </w:rPr>
      </w:pPr>
      <w:r w:rsidRPr="003D2937">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D2937" w:rsidRPr="003D2937" w:rsidRDefault="003D2937" w:rsidP="003D2937">
      <w:pPr>
        <w:pStyle w:val="12"/>
        <w:numPr>
          <w:ilvl w:val="0"/>
          <w:numId w:val="6"/>
        </w:numPr>
        <w:tabs>
          <w:tab w:val="num" w:pos="0"/>
          <w:tab w:val="left" w:pos="1080"/>
        </w:tabs>
        <w:ind w:left="0" w:firstLine="624"/>
        <w:jc w:val="both"/>
        <w:rPr>
          <w:i/>
          <w:sz w:val="28"/>
          <w:szCs w:val="28"/>
        </w:rPr>
      </w:pPr>
      <w:r w:rsidRPr="003D2937">
        <w:rPr>
          <w:i/>
          <w:sz w:val="28"/>
          <w:szCs w:val="28"/>
        </w:rPr>
        <w:t>Принцип соразмерности антикоррупционных процедур риску коррупции.</w:t>
      </w:r>
    </w:p>
    <w:p w:rsidR="003D2937" w:rsidRPr="003D2937" w:rsidRDefault="003D2937" w:rsidP="003D2937">
      <w:pPr>
        <w:pStyle w:val="12"/>
        <w:tabs>
          <w:tab w:val="left" w:pos="0"/>
        </w:tabs>
        <w:ind w:left="0" w:firstLine="624"/>
        <w:jc w:val="both"/>
        <w:rPr>
          <w:sz w:val="28"/>
          <w:szCs w:val="28"/>
        </w:rPr>
      </w:pPr>
      <w:r w:rsidRPr="003D2937">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D2937" w:rsidRPr="003D2937" w:rsidRDefault="003D2937" w:rsidP="003D2937">
      <w:pPr>
        <w:pStyle w:val="12"/>
        <w:numPr>
          <w:ilvl w:val="0"/>
          <w:numId w:val="6"/>
        </w:numPr>
        <w:tabs>
          <w:tab w:val="num" w:pos="0"/>
          <w:tab w:val="left" w:pos="1080"/>
        </w:tabs>
        <w:ind w:left="0" w:firstLine="624"/>
        <w:jc w:val="both"/>
        <w:rPr>
          <w:i/>
          <w:sz w:val="28"/>
          <w:szCs w:val="28"/>
        </w:rPr>
      </w:pPr>
      <w:r w:rsidRPr="003D2937">
        <w:rPr>
          <w:i/>
          <w:sz w:val="28"/>
          <w:szCs w:val="28"/>
        </w:rPr>
        <w:t>Принцип эффективности антикоррупционных процедур.</w:t>
      </w:r>
    </w:p>
    <w:p w:rsidR="003D2937" w:rsidRPr="003D2937" w:rsidRDefault="003D2937" w:rsidP="003D2937">
      <w:pPr>
        <w:pStyle w:val="12"/>
        <w:tabs>
          <w:tab w:val="left" w:pos="0"/>
        </w:tabs>
        <w:ind w:left="0" w:firstLine="624"/>
        <w:jc w:val="both"/>
        <w:rPr>
          <w:sz w:val="28"/>
          <w:szCs w:val="28"/>
        </w:rPr>
      </w:pPr>
      <w:r w:rsidRPr="003D2937">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D2937" w:rsidRPr="003D2937" w:rsidRDefault="003D2937" w:rsidP="003D2937">
      <w:pPr>
        <w:pStyle w:val="12"/>
        <w:numPr>
          <w:ilvl w:val="0"/>
          <w:numId w:val="6"/>
        </w:numPr>
        <w:tabs>
          <w:tab w:val="num" w:pos="0"/>
          <w:tab w:val="left" w:pos="1080"/>
        </w:tabs>
        <w:ind w:left="0" w:firstLine="624"/>
        <w:jc w:val="both"/>
        <w:rPr>
          <w:i/>
          <w:sz w:val="28"/>
          <w:szCs w:val="28"/>
        </w:rPr>
      </w:pPr>
      <w:r w:rsidRPr="003D2937">
        <w:rPr>
          <w:i/>
          <w:sz w:val="28"/>
          <w:szCs w:val="28"/>
        </w:rPr>
        <w:t>Принцип ответственности и неотвратимости наказания.</w:t>
      </w:r>
    </w:p>
    <w:p w:rsidR="003D2937" w:rsidRPr="003D2937" w:rsidRDefault="003D2937" w:rsidP="003D2937">
      <w:pPr>
        <w:pStyle w:val="12"/>
        <w:tabs>
          <w:tab w:val="left" w:pos="0"/>
        </w:tabs>
        <w:ind w:left="0" w:firstLine="624"/>
        <w:jc w:val="both"/>
        <w:rPr>
          <w:sz w:val="28"/>
          <w:szCs w:val="28"/>
        </w:rPr>
      </w:pPr>
      <w:r w:rsidRPr="003D2937">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D2937" w:rsidRPr="003D2937" w:rsidRDefault="003D2937" w:rsidP="003D2937">
      <w:pPr>
        <w:pStyle w:val="12"/>
        <w:numPr>
          <w:ilvl w:val="0"/>
          <w:numId w:val="6"/>
        </w:numPr>
        <w:tabs>
          <w:tab w:val="num" w:pos="0"/>
          <w:tab w:val="left" w:pos="1080"/>
        </w:tabs>
        <w:ind w:left="0" w:firstLine="624"/>
        <w:jc w:val="both"/>
        <w:rPr>
          <w:i/>
          <w:sz w:val="28"/>
          <w:szCs w:val="28"/>
        </w:rPr>
      </w:pPr>
      <w:r w:rsidRPr="003D2937">
        <w:rPr>
          <w:i/>
          <w:sz w:val="28"/>
          <w:szCs w:val="28"/>
        </w:rPr>
        <w:t>Принцип открытости бизнеса.</w:t>
      </w:r>
    </w:p>
    <w:p w:rsidR="003D2937" w:rsidRPr="003D2937" w:rsidRDefault="003D2937" w:rsidP="003D2937">
      <w:pPr>
        <w:pStyle w:val="12"/>
        <w:tabs>
          <w:tab w:val="left" w:pos="0"/>
        </w:tabs>
        <w:ind w:left="0" w:firstLine="624"/>
        <w:jc w:val="both"/>
        <w:rPr>
          <w:sz w:val="28"/>
          <w:szCs w:val="28"/>
        </w:rPr>
      </w:pPr>
      <w:r w:rsidRPr="003D2937">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3D2937" w:rsidRPr="003D2937" w:rsidRDefault="003D2937" w:rsidP="003D2937">
      <w:pPr>
        <w:pStyle w:val="12"/>
        <w:numPr>
          <w:ilvl w:val="0"/>
          <w:numId w:val="6"/>
        </w:numPr>
        <w:tabs>
          <w:tab w:val="num" w:pos="0"/>
          <w:tab w:val="left" w:pos="1080"/>
        </w:tabs>
        <w:ind w:left="0" w:firstLine="624"/>
        <w:jc w:val="both"/>
        <w:rPr>
          <w:i/>
          <w:sz w:val="28"/>
          <w:szCs w:val="28"/>
        </w:rPr>
      </w:pPr>
      <w:r w:rsidRPr="003D2937">
        <w:rPr>
          <w:i/>
          <w:sz w:val="28"/>
          <w:szCs w:val="28"/>
        </w:rPr>
        <w:t>Принцип постоянного контроля и регулярного мониторинга.</w:t>
      </w:r>
    </w:p>
    <w:p w:rsidR="003D2937" w:rsidRPr="003D2937" w:rsidRDefault="003D2937" w:rsidP="003D2937">
      <w:pPr>
        <w:pStyle w:val="12"/>
        <w:tabs>
          <w:tab w:val="left" w:pos="0"/>
        </w:tabs>
        <w:ind w:left="0" w:firstLine="624"/>
        <w:jc w:val="both"/>
        <w:rPr>
          <w:sz w:val="28"/>
          <w:szCs w:val="28"/>
        </w:rPr>
      </w:pPr>
      <w:r w:rsidRPr="003D2937">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D2937" w:rsidRPr="003D2937" w:rsidRDefault="003D2937" w:rsidP="003D2937">
      <w:pPr>
        <w:pStyle w:val="12"/>
        <w:tabs>
          <w:tab w:val="left" w:pos="0"/>
        </w:tabs>
        <w:ind w:left="0" w:firstLine="624"/>
        <w:jc w:val="both"/>
        <w:rPr>
          <w:sz w:val="28"/>
          <w:szCs w:val="28"/>
        </w:rPr>
      </w:pPr>
    </w:p>
    <w:p w:rsidR="003D2937" w:rsidRPr="003D2937" w:rsidRDefault="003D2937" w:rsidP="003D2937">
      <w:pPr>
        <w:pStyle w:val="1"/>
        <w:numPr>
          <w:ilvl w:val="0"/>
          <w:numId w:val="1"/>
        </w:numPr>
        <w:tabs>
          <w:tab w:val="left" w:pos="567"/>
        </w:tabs>
        <w:spacing w:before="0" w:after="0"/>
        <w:ind w:left="0" w:firstLine="0"/>
        <w:jc w:val="center"/>
        <w:rPr>
          <w:rFonts w:ascii="Times New Roman" w:hAnsi="Times New Roman"/>
          <w:sz w:val="28"/>
          <w:szCs w:val="28"/>
        </w:rPr>
      </w:pPr>
      <w:bookmarkStart w:id="7" w:name="_Toc369706630"/>
      <w:r w:rsidRPr="003D2937">
        <w:rPr>
          <w:rFonts w:ascii="Times New Roman" w:hAnsi="Times New Roman"/>
          <w:sz w:val="28"/>
          <w:szCs w:val="28"/>
        </w:rPr>
        <w:t>Антикоррупционная политика организации</w:t>
      </w:r>
      <w:bookmarkEnd w:id="7"/>
    </w:p>
    <w:p w:rsidR="003D2937" w:rsidRPr="003D2937" w:rsidRDefault="003D2937" w:rsidP="003D2937">
      <w:pPr>
        <w:spacing w:after="0" w:line="240" w:lineRule="auto"/>
        <w:ind w:left="624"/>
        <w:rPr>
          <w:rFonts w:ascii="Times New Roman" w:hAnsi="Times New Roman" w:cs="Times New Roman"/>
          <w:sz w:val="24"/>
          <w:szCs w:val="24"/>
        </w:rPr>
      </w:pPr>
    </w:p>
    <w:p w:rsidR="003D2937" w:rsidRPr="003D2937" w:rsidRDefault="003D2937" w:rsidP="003D2937">
      <w:pPr>
        <w:pStyle w:val="2"/>
      </w:pPr>
      <w:bookmarkStart w:id="8" w:name="_Toc369706631"/>
      <w:r w:rsidRPr="003D2937">
        <w:lastRenderedPageBreak/>
        <w:t>1. Общие подходы к разработке и реализации антикоррупционной политики</w:t>
      </w:r>
      <w:bookmarkEnd w:id="8"/>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 разработке и реализации антикоррупционной политики как документа следует выделить следующие </w:t>
      </w:r>
      <w:r w:rsidRPr="003D2937">
        <w:rPr>
          <w:rFonts w:ascii="Times New Roman" w:hAnsi="Times New Roman" w:cs="Times New Roman"/>
          <w:b/>
          <w:i/>
          <w:sz w:val="28"/>
          <w:szCs w:val="28"/>
        </w:rPr>
        <w:t>этапы</w:t>
      </w:r>
      <w:r w:rsidRPr="003D2937">
        <w:rPr>
          <w:rFonts w:ascii="Times New Roman" w:hAnsi="Times New Roman" w:cs="Times New Roman"/>
          <w:sz w:val="28"/>
          <w:szCs w:val="28"/>
        </w:rPr>
        <w:t>:</w:t>
      </w:r>
    </w:p>
    <w:p w:rsidR="003D2937" w:rsidRPr="003D2937" w:rsidRDefault="003D2937" w:rsidP="003D2937">
      <w:pPr>
        <w:numPr>
          <w:ilvl w:val="0"/>
          <w:numId w:val="7"/>
        </w:numPr>
        <w:tabs>
          <w:tab w:val="num" w:pos="1080"/>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разработка проекта антикоррупционной политики;</w:t>
      </w:r>
    </w:p>
    <w:p w:rsidR="003D2937" w:rsidRPr="003D2937" w:rsidRDefault="003D2937" w:rsidP="003D2937">
      <w:pPr>
        <w:numPr>
          <w:ilvl w:val="0"/>
          <w:numId w:val="7"/>
        </w:numPr>
        <w:tabs>
          <w:tab w:val="num" w:pos="1080"/>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согласование  проекта и его утверждение;</w:t>
      </w:r>
    </w:p>
    <w:p w:rsidR="003D2937" w:rsidRPr="003D2937" w:rsidRDefault="003D2937" w:rsidP="003D2937">
      <w:pPr>
        <w:numPr>
          <w:ilvl w:val="0"/>
          <w:numId w:val="7"/>
        </w:numPr>
        <w:tabs>
          <w:tab w:val="num" w:pos="1080"/>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информирование работников о принятой в организации антикоррупционной политике;</w:t>
      </w:r>
    </w:p>
    <w:p w:rsidR="003D2937" w:rsidRPr="003D2937" w:rsidRDefault="003D2937" w:rsidP="003D2937">
      <w:pPr>
        <w:numPr>
          <w:ilvl w:val="0"/>
          <w:numId w:val="7"/>
        </w:numPr>
        <w:tabs>
          <w:tab w:val="num" w:pos="1080"/>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реализация предусмотренных политикой антикоррупционных мер;</w:t>
      </w:r>
    </w:p>
    <w:p w:rsidR="003D2937" w:rsidRPr="003D2937" w:rsidRDefault="003D2937" w:rsidP="003D2937">
      <w:pPr>
        <w:numPr>
          <w:ilvl w:val="0"/>
          <w:numId w:val="7"/>
        </w:numPr>
        <w:tabs>
          <w:tab w:val="num" w:pos="1080"/>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анализ применения антикоррупционной политики и, при необходимости, ее пересмотр. </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Разработка проекта антикоррупционной политики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Согласование  проекта и его утверждение</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Информирование работников о принятой в организации антикоррупционной политике</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Реализация предусмотренных политикой антикоррупционных мер</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w:t>
      </w:r>
      <w:r w:rsidRPr="003D2937">
        <w:rPr>
          <w:rFonts w:ascii="Times New Roman" w:hAnsi="Times New Roman" w:cs="Times New Roman"/>
          <w:sz w:val="28"/>
          <w:szCs w:val="28"/>
        </w:rPr>
        <w:lastRenderedPageBreak/>
        <w:t xml:space="preserve">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Анализ применения антикоррупционной политики и, при необходимости, ее пересмотр</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b/>
          <w:i/>
          <w:sz w:val="28"/>
          <w:szCs w:val="28"/>
        </w:rPr>
        <w:t>Содержание</w:t>
      </w:r>
      <w:r w:rsidRPr="003D2937">
        <w:rPr>
          <w:rFonts w:ascii="Times New Roman" w:hAnsi="Times New Roman" w:cs="Times New Roman"/>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3D2937" w:rsidRPr="003D2937" w:rsidRDefault="003D2937" w:rsidP="003D2937">
      <w:pPr>
        <w:numPr>
          <w:ilvl w:val="0"/>
          <w:numId w:val="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цели и задачи внедрения антикоррупционной политики;</w:t>
      </w:r>
    </w:p>
    <w:p w:rsidR="003D2937" w:rsidRPr="003D2937" w:rsidRDefault="003D2937" w:rsidP="003D2937">
      <w:pPr>
        <w:numPr>
          <w:ilvl w:val="0"/>
          <w:numId w:val="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используемые в политике понятия и определения;</w:t>
      </w:r>
    </w:p>
    <w:p w:rsidR="003D2937" w:rsidRPr="003D2937" w:rsidRDefault="003D2937" w:rsidP="003D2937">
      <w:pPr>
        <w:numPr>
          <w:ilvl w:val="0"/>
          <w:numId w:val="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основные принципы антикоррупционной деятельности организации;</w:t>
      </w:r>
    </w:p>
    <w:p w:rsidR="003D2937" w:rsidRPr="003D2937" w:rsidRDefault="003D2937" w:rsidP="003D2937">
      <w:pPr>
        <w:numPr>
          <w:ilvl w:val="0"/>
          <w:numId w:val="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область применения политики и круг лиц, попадающих под ее действие;</w:t>
      </w:r>
    </w:p>
    <w:p w:rsidR="003D2937" w:rsidRPr="003D2937" w:rsidRDefault="003D2937" w:rsidP="003D2937">
      <w:pPr>
        <w:numPr>
          <w:ilvl w:val="0"/>
          <w:numId w:val="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определение должностных лиц организации, ответственных за реализацию антикоррупционной политики;</w:t>
      </w:r>
    </w:p>
    <w:p w:rsidR="003D2937" w:rsidRPr="003D2937" w:rsidRDefault="003D2937" w:rsidP="003D2937">
      <w:pPr>
        <w:numPr>
          <w:ilvl w:val="0"/>
          <w:numId w:val="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3D2937" w:rsidRPr="003D2937" w:rsidRDefault="003D2937" w:rsidP="003D2937">
      <w:pPr>
        <w:numPr>
          <w:ilvl w:val="0"/>
          <w:numId w:val="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3D2937" w:rsidRPr="003D2937" w:rsidRDefault="003D2937" w:rsidP="003D2937">
      <w:pPr>
        <w:numPr>
          <w:ilvl w:val="0"/>
          <w:numId w:val="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ответственность сотрудников за несоблюдение требований антикоррупционной политики;</w:t>
      </w:r>
    </w:p>
    <w:p w:rsidR="003D2937" w:rsidRPr="003D2937" w:rsidRDefault="003D2937" w:rsidP="003D2937">
      <w:pPr>
        <w:numPr>
          <w:ilvl w:val="0"/>
          <w:numId w:val="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порядок пересмотра и внесения изменений в антикоррупционную политику организации.</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Область применения политики и круг лиц, попадающих под ее действие</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w:t>
      </w:r>
      <w:r w:rsidRPr="003D2937">
        <w:rPr>
          <w:rFonts w:ascii="Times New Roman" w:hAnsi="Times New Roman" w:cs="Times New Roman"/>
          <w:sz w:val="28"/>
          <w:szCs w:val="28"/>
        </w:rPr>
        <w:lastRenderedPageBreak/>
        <w:t>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 xml:space="preserve">Закрепление обязанностей работников и организации, связанных с предупреждением и противодействием коррупции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3D2937" w:rsidRPr="003D2937" w:rsidRDefault="003D2937" w:rsidP="003D2937">
      <w:pPr>
        <w:numPr>
          <w:ilvl w:val="0"/>
          <w:numId w:val="9"/>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3D2937" w:rsidRPr="003D2937" w:rsidRDefault="003D2937" w:rsidP="003D2937">
      <w:pPr>
        <w:numPr>
          <w:ilvl w:val="0"/>
          <w:numId w:val="9"/>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D2937" w:rsidRPr="003D2937" w:rsidRDefault="003D2937" w:rsidP="003D2937">
      <w:pPr>
        <w:numPr>
          <w:ilvl w:val="0"/>
          <w:numId w:val="9"/>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3D2937" w:rsidRPr="003D2937" w:rsidRDefault="003D2937" w:rsidP="003D2937">
      <w:pPr>
        <w:numPr>
          <w:ilvl w:val="0"/>
          <w:numId w:val="9"/>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D2937" w:rsidRPr="003D2937" w:rsidRDefault="003D2937" w:rsidP="003D2937">
      <w:pPr>
        <w:numPr>
          <w:ilvl w:val="0"/>
          <w:numId w:val="9"/>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w:t>
      </w:r>
      <w:r w:rsidRPr="003D2937">
        <w:rPr>
          <w:rFonts w:ascii="Times New Roman" w:hAnsi="Times New Roman" w:cs="Times New Roman"/>
          <w:sz w:val="28"/>
          <w:szCs w:val="28"/>
        </w:rPr>
        <w:lastRenderedPageBreak/>
        <w:t>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3D2937">
        <w:rPr>
          <w:rStyle w:val="a9"/>
          <w:sz w:val="28"/>
          <w:szCs w:val="28"/>
        </w:rPr>
        <w:footnoteReference w:id="2"/>
      </w:r>
      <w:r w:rsidRPr="003D2937">
        <w:rPr>
          <w:rFonts w:ascii="Times New Roman" w:hAnsi="Times New Roman" w:cs="Times New Roman"/>
          <w:sz w:val="28"/>
          <w:szCs w:val="28"/>
        </w:rPr>
        <w:t>.</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Установление перечня проводимых организацией антикоррупционных мероприятий и порядок их выполнения (применения)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3D2937" w:rsidRPr="003D2937" w:rsidRDefault="003D2937" w:rsidP="003D2937">
      <w:pPr>
        <w:spacing w:after="0" w:line="240" w:lineRule="auto"/>
        <w:ind w:firstLine="624"/>
        <w:jc w:val="both"/>
        <w:rPr>
          <w:rFonts w:ascii="Times New Roman" w:hAnsi="Times New Roman" w:cs="Times New Roman"/>
          <w:sz w:val="28"/>
          <w:szCs w:val="28"/>
        </w:rPr>
      </w:pPr>
    </w:p>
    <w:p w:rsidR="003D2937" w:rsidRPr="003D2937" w:rsidRDefault="003D2937" w:rsidP="003D2937">
      <w:pPr>
        <w:spacing w:after="0" w:line="240" w:lineRule="auto"/>
        <w:ind w:firstLine="624"/>
        <w:jc w:val="center"/>
        <w:rPr>
          <w:rFonts w:ascii="Times New Roman" w:hAnsi="Times New Roman" w:cs="Times New Roman"/>
          <w:sz w:val="28"/>
          <w:szCs w:val="28"/>
        </w:rPr>
      </w:pPr>
      <w:r w:rsidRPr="003D2937">
        <w:rPr>
          <w:rFonts w:ascii="Times New Roman" w:hAnsi="Times New Roman" w:cs="Times New Roman"/>
          <w:sz w:val="28"/>
          <w:szCs w:val="28"/>
        </w:rPr>
        <w:t>Таблица 1 – Примерный перечень антикоррупционных мероприятий</w:t>
      </w:r>
    </w:p>
    <w:p w:rsidR="003D2937" w:rsidRPr="003D2937" w:rsidRDefault="003D2937" w:rsidP="003D2937">
      <w:pPr>
        <w:spacing w:after="0" w:line="240" w:lineRule="auto"/>
        <w:ind w:firstLine="624"/>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6480"/>
      </w:tblGrid>
      <w:tr w:rsidR="003D2937" w:rsidRPr="003D2937" w:rsidTr="003D2937">
        <w:trPr>
          <w:trHeight w:val="350"/>
        </w:trPr>
        <w:tc>
          <w:tcPr>
            <w:tcW w:w="28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b/>
                <w:sz w:val="28"/>
                <w:szCs w:val="28"/>
              </w:rPr>
            </w:pPr>
            <w:r w:rsidRPr="003D2937">
              <w:rPr>
                <w:rFonts w:ascii="Times New Roman" w:hAnsi="Times New Roman" w:cs="Times New Roman"/>
                <w:b/>
                <w:sz w:val="28"/>
                <w:szCs w:val="28"/>
              </w:rPr>
              <w:t>Направление</w:t>
            </w: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b/>
                <w:sz w:val="28"/>
                <w:szCs w:val="28"/>
              </w:rPr>
            </w:pPr>
            <w:r w:rsidRPr="003D2937">
              <w:rPr>
                <w:rFonts w:ascii="Times New Roman" w:hAnsi="Times New Roman" w:cs="Times New Roman"/>
                <w:b/>
                <w:sz w:val="28"/>
                <w:szCs w:val="28"/>
              </w:rPr>
              <w:t>Мероприятие</w:t>
            </w:r>
          </w:p>
        </w:tc>
      </w:tr>
      <w:tr w:rsidR="003D2937" w:rsidRPr="003D2937" w:rsidTr="003D293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lastRenderedPageBreak/>
              <w:t>Нормативное обеспечение, закрепление стандартов поведения и декларация намерений</w:t>
            </w: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rPr>
                <w:rFonts w:ascii="Times New Roman" w:hAnsi="Times New Roman" w:cs="Times New Roman"/>
                <w:sz w:val="28"/>
                <w:szCs w:val="28"/>
              </w:rPr>
            </w:pPr>
            <w:r w:rsidRPr="003D2937">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Присоединение к Антикоррупционной хартии российского бизнеса</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3D2937" w:rsidRPr="003D2937" w:rsidTr="003D2937">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Введение антикоррупционных положений в трудовые договора работников</w:t>
            </w:r>
          </w:p>
        </w:tc>
      </w:tr>
      <w:tr w:rsidR="003D2937" w:rsidRPr="003D2937" w:rsidTr="003D293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Разработка и введение специальных антикоррупционных процедур</w:t>
            </w: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D2937" w:rsidRPr="003D2937" w:rsidTr="003D2937">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 xml:space="preserve">Ежегодное заполнение декларации о конфликте интересов </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r w:rsidRPr="003D2937">
              <w:rPr>
                <w:rFonts w:ascii="Times New Roman" w:hAnsi="Times New Roman" w:cs="Times New Roman"/>
                <w:sz w:val="28"/>
                <w:szCs w:val="28"/>
              </w:rPr>
              <w:lastRenderedPageBreak/>
              <w:t>антикоррупционных мер</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 xml:space="preserve">Ротация работников, занимающих должности, связанные с высоким коррупционным риском </w:t>
            </w:r>
          </w:p>
        </w:tc>
      </w:tr>
      <w:tr w:rsidR="003D2937" w:rsidRPr="003D2937" w:rsidTr="003D293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Обучение и информирование работников</w:t>
            </w: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color w:val="000000"/>
                <w:sz w:val="28"/>
                <w:szCs w:val="28"/>
              </w:rPr>
            </w:pPr>
            <w:r w:rsidRPr="003D2937">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D2937" w:rsidRPr="003D2937" w:rsidTr="003D293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Осуществление регулярного контроля соблюдения внутренних процедур</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D2937" w:rsidRPr="003D2937" w:rsidTr="003D293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Привлечение экспертов</w:t>
            </w: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Периодическое проведение внешнего аудита</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3D2937" w:rsidRPr="003D2937" w:rsidTr="003D293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3D2937" w:rsidRPr="003D2937" w:rsidTr="003D293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937" w:rsidRPr="003D2937" w:rsidRDefault="003D2937" w:rsidP="003D2937">
            <w:pPr>
              <w:spacing w:after="0" w:line="240" w:lineRule="auto"/>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3D2937" w:rsidRPr="003D2937" w:rsidRDefault="003D2937" w:rsidP="003D2937">
            <w:pPr>
              <w:spacing w:after="0" w:line="240" w:lineRule="auto"/>
              <w:jc w:val="both"/>
              <w:rPr>
                <w:rFonts w:ascii="Times New Roman" w:hAnsi="Times New Roman" w:cs="Times New Roman"/>
                <w:sz w:val="28"/>
                <w:szCs w:val="28"/>
              </w:rPr>
            </w:pPr>
            <w:r w:rsidRPr="003D2937">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D2937" w:rsidRPr="003D2937" w:rsidRDefault="003D2937" w:rsidP="003D2937">
      <w:pPr>
        <w:spacing w:after="0" w:line="240" w:lineRule="auto"/>
        <w:ind w:firstLine="624"/>
        <w:jc w:val="both"/>
        <w:rPr>
          <w:rFonts w:ascii="Times New Roman" w:hAnsi="Times New Roman" w:cs="Times New Roman"/>
          <w:sz w:val="28"/>
          <w:szCs w:val="28"/>
        </w:rPr>
      </w:pP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D2937" w:rsidRPr="003D2937" w:rsidRDefault="003D2937" w:rsidP="003D2937">
      <w:pPr>
        <w:pStyle w:val="2"/>
      </w:pPr>
      <w:bookmarkStart w:id="9" w:name="_Toc369706632"/>
      <w:r w:rsidRPr="003D2937">
        <w:t>2. Определение подразделений или должностных лиц, ответственных за противодействие  коррупции</w:t>
      </w:r>
      <w:bookmarkEnd w:id="9"/>
      <w:r w:rsidRPr="003D2937">
        <w:t xml:space="preserve"> </w:t>
      </w:r>
    </w:p>
    <w:p w:rsidR="003D2937" w:rsidRPr="003D2937" w:rsidRDefault="003D2937" w:rsidP="003D2937">
      <w:pPr>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w:t>
      </w:r>
      <w:r w:rsidRPr="003D2937">
        <w:rPr>
          <w:rFonts w:ascii="Times New Roman" w:hAnsi="Times New Roman" w:cs="Times New Roman"/>
          <w:sz w:val="28"/>
          <w:szCs w:val="28"/>
        </w:rPr>
        <w:lastRenderedPageBreak/>
        <w:t xml:space="preserve">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3D2937" w:rsidRPr="003D2937" w:rsidRDefault="003D2937" w:rsidP="003D2937">
      <w:pPr>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D2937" w:rsidRPr="003D2937" w:rsidRDefault="003D2937" w:rsidP="003D2937">
      <w:pPr>
        <w:pStyle w:val="a8"/>
        <w:ind w:left="0" w:firstLine="624"/>
        <w:jc w:val="both"/>
        <w:rPr>
          <w:sz w:val="28"/>
          <w:szCs w:val="28"/>
        </w:rPr>
      </w:pPr>
      <w:r w:rsidRPr="003D2937">
        <w:rPr>
          <w:sz w:val="28"/>
          <w:szCs w:val="28"/>
        </w:rPr>
        <w:t>Например, они могут быть установлены:</w:t>
      </w:r>
    </w:p>
    <w:p w:rsidR="003D2937" w:rsidRPr="003D2937" w:rsidRDefault="003D2937" w:rsidP="003D2937">
      <w:pPr>
        <w:pStyle w:val="a8"/>
        <w:numPr>
          <w:ilvl w:val="0"/>
          <w:numId w:val="10"/>
        </w:numPr>
        <w:tabs>
          <w:tab w:val="num" w:pos="851"/>
        </w:tabs>
        <w:ind w:left="0" w:firstLine="624"/>
        <w:jc w:val="both"/>
        <w:rPr>
          <w:sz w:val="28"/>
          <w:szCs w:val="28"/>
        </w:rPr>
      </w:pPr>
      <w:r w:rsidRPr="003D2937">
        <w:rPr>
          <w:sz w:val="28"/>
          <w:szCs w:val="28"/>
        </w:rPr>
        <w:t>в антикоррупционной политике организации и иных нормативных документах, устанавливающих антикоррупционные процедуры;</w:t>
      </w:r>
    </w:p>
    <w:p w:rsidR="003D2937" w:rsidRPr="003D2937" w:rsidRDefault="003D2937" w:rsidP="003D2937">
      <w:pPr>
        <w:pStyle w:val="a8"/>
        <w:numPr>
          <w:ilvl w:val="0"/>
          <w:numId w:val="10"/>
        </w:numPr>
        <w:tabs>
          <w:tab w:val="num" w:pos="851"/>
        </w:tabs>
        <w:ind w:left="0" w:firstLine="624"/>
        <w:jc w:val="both"/>
        <w:rPr>
          <w:sz w:val="28"/>
          <w:szCs w:val="28"/>
        </w:rPr>
      </w:pPr>
      <w:r w:rsidRPr="003D2937">
        <w:rPr>
          <w:sz w:val="28"/>
          <w:szCs w:val="28"/>
        </w:rPr>
        <w:t>в трудовых договорах и должностных инструкциях ответственных работников;</w:t>
      </w:r>
    </w:p>
    <w:p w:rsidR="003D2937" w:rsidRPr="003D2937" w:rsidRDefault="003D2937" w:rsidP="003D2937">
      <w:pPr>
        <w:pStyle w:val="a8"/>
        <w:numPr>
          <w:ilvl w:val="0"/>
          <w:numId w:val="10"/>
        </w:numPr>
        <w:tabs>
          <w:tab w:val="num" w:pos="851"/>
        </w:tabs>
        <w:ind w:left="0" w:firstLine="624"/>
        <w:jc w:val="both"/>
        <w:rPr>
          <w:sz w:val="28"/>
          <w:szCs w:val="28"/>
        </w:rPr>
      </w:pPr>
      <w:r w:rsidRPr="003D2937">
        <w:rPr>
          <w:sz w:val="28"/>
          <w:szCs w:val="28"/>
        </w:rPr>
        <w:t>в положении о подразделении, ответственном за противодействие коррупции.</w:t>
      </w:r>
    </w:p>
    <w:p w:rsidR="003D2937" w:rsidRPr="003D2937" w:rsidRDefault="003D2937" w:rsidP="003D2937">
      <w:pPr>
        <w:pStyle w:val="a8"/>
        <w:ind w:left="0" w:firstLine="624"/>
        <w:jc w:val="both"/>
        <w:rPr>
          <w:sz w:val="28"/>
          <w:szCs w:val="28"/>
        </w:rPr>
      </w:pPr>
      <w:r w:rsidRPr="003D2937">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3D2937" w:rsidRPr="003D2937" w:rsidRDefault="003D2937" w:rsidP="003D2937">
      <w:pPr>
        <w:pStyle w:val="a8"/>
        <w:ind w:left="0" w:firstLine="624"/>
        <w:jc w:val="both"/>
        <w:rPr>
          <w:sz w:val="28"/>
          <w:szCs w:val="28"/>
        </w:rPr>
      </w:pPr>
      <w:r w:rsidRPr="003D2937">
        <w:rPr>
          <w:sz w:val="28"/>
          <w:szCs w:val="28"/>
        </w:rPr>
        <w:t>В число обязанностей структурного подразделения или должностного лица, например, может включаться:</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проведение контрольных мероприятий, направленных на выявление коррупционных правонарушений работниками организации;</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организация проведения оценки коррупционных рисков;</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организация заполнения и рассмотрения деклараций о конфликте интересов;</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 xml:space="preserve">оказание содействия уполномоченным представителям контрольно-надзорных и правоохранительных органов при проведении ими </w:t>
      </w:r>
      <w:r w:rsidRPr="003D2937">
        <w:rPr>
          <w:sz w:val="28"/>
          <w:szCs w:val="28"/>
        </w:rPr>
        <w:lastRenderedPageBreak/>
        <w:t>инспекционных проверок деятельности организации по вопросам предупреждения и противодействия коррупции;</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проведение оценки результатов антикоррупционной работы, и подготовка соответствующих отчетных материалов руководству организации.</w:t>
      </w:r>
    </w:p>
    <w:p w:rsidR="003D2937" w:rsidRPr="003D2937" w:rsidRDefault="003D2937" w:rsidP="003D2937">
      <w:pPr>
        <w:pStyle w:val="2"/>
      </w:pPr>
      <w:bookmarkStart w:id="10" w:name="_Toc369706633"/>
      <w:r w:rsidRPr="003D2937">
        <w:t>3. Оценка коррупционных рисков</w:t>
      </w:r>
      <w:bookmarkEnd w:id="10"/>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3D2937" w:rsidRPr="003D2937" w:rsidRDefault="003D2937" w:rsidP="003D2937">
      <w:pPr>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представить деятельность организации в виде отдельных бизнес-процессов, в каждом из которых выделить составные элементы (подпроцессы);</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D2937" w:rsidRPr="003D2937" w:rsidRDefault="003D2937" w:rsidP="003D2937">
      <w:pPr>
        <w:numPr>
          <w:ilvl w:val="1"/>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D2937" w:rsidRPr="003D2937" w:rsidRDefault="003D2937" w:rsidP="003D2937">
      <w:pPr>
        <w:numPr>
          <w:ilvl w:val="1"/>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D2937" w:rsidRPr="003D2937" w:rsidRDefault="003D2937" w:rsidP="003D2937">
      <w:pPr>
        <w:numPr>
          <w:ilvl w:val="1"/>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вероятные формы осуществления коррупционных платежей.</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3D2937" w:rsidRPr="003D2937" w:rsidRDefault="003D2937" w:rsidP="003D2937">
      <w:pPr>
        <w:numPr>
          <w:ilvl w:val="1"/>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детальную регламентацию способа и сроков совершения действий работником в «критической точке»;</w:t>
      </w:r>
    </w:p>
    <w:p w:rsidR="003D2937" w:rsidRPr="003D2937" w:rsidRDefault="003D2937" w:rsidP="003D2937">
      <w:pPr>
        <w:numPr>
          <w:ilvl w:val="1"/>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реинжиниринг функций, в том числе их перераспределение между структурными подразделениями внутри организации;</w:t>
      </w:r>
    </w:p>
    <w:p w:rsidR="003D2937" w:rsidRPr="003D2937" w:rsidRDefault="003D2937" w:rsidP="003D2937">
      <w:pPr>
        <w:numPr>
          <w:ilvl w:val="1"/>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D2937" w:rsidRPr="003D2937" w:rsidRDefault="003D2937" w:rsidP="003D2937">
      <w:pPr>
        <w:numPr>
          <w:ilvl w:val="1"/>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установление дополнительных форм отчетности работников о результатах принятых решений;</w:t>
      </w:r>
    </w:p>
    <w:p w:rsidR="003D2937" w:rsidRPr="003D2937" w:rsidRDefault="003D2937" w:rsidP="003D2937">
      <w:pPr>
        <w:numPr>
          <w:ilvl w:val="1"/>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введение ограничений, затрудняющих осуществление коррупционных платежей и т.д. </w:t>
      </w:r>
    </w:p>
    <w:p w:rsidR="003D2937" w:rsidRPr="003D2937" w:rsidRDefault="003D2937" w:rsidP="003D2937">
      <w:pPr>
        <w:pStyle w:val="2"/>
      </w:pPr>
      <w:bookmarkStart w:id="11" w:name="_Toc369706634"/>
      <w:r w:rsidRPr="003D2937">
        <w:t>4. Выявление и урегулирование конфликта интересов</w:t>
      </w:r>
      <w:bookmarkEnd w:id="11"/>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D2937" w:rsidRPr="003D2937" w:rsidRDefault="003D2937" w:rsidP="003D2937">
      <w:pPr>
        <w:spacing w:after="0" w:line="240" w:lineRule="auto"/>
        <w:ind w:firstLine="624"/>
        <w:jc w:val="both"/>
        <w:rPr>
          <w:rFonts w:ascii="Times New Roman" w:hAnsi="Times New Roman" w:cs="Times New Roman"/>
          <w:b/>
          <w:sz w:val="28"/>
          <w:szCs w:val="28"/>
        </w:rPr>
      </w:pPr>
      <w:r w:rsidRPr="003D2937">
        <w:rPr>
          <w:rFonts w:ascii="Times New Roman" w:hAnsi="Times New Roman" w:cs="Times New Roman"/>
          <w:b/>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w:t>
      </w:r>
      <w:r w:rsidRPr="003D2937">
        <w:rPr>
          <w:rFonts w:ascii="Times New Roman" w:hAnsi="Times New Roman" w:cs="Times New Roman"/>
          <w:sz w:val="28"/>
          <w:szCs w:val="28"/>
        </w:rPr>
        <w:lastRenderedPageBreak/>
        <w:t>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D2937" w:rsidRPr="003D2937" w:rsidRDefault="003D2937" w:rsidP="003D2937">
      <w:pPr>
        <w:spacing w:after="0" w:line="240" w:lineRule="auto"/>
        <w:ind w:firstLine="624"/>
        <w:jc w:val="both"/>
        <w:rPr>
          <w:rFonts w:ascii="Times New Roman" w:hAnsi="Times New Roman" w:cs="Times New Roman"/>
          <w:b/>
          <w:i/>
          <w:sz w:val="28"/>
          <w:szCs w:val="28"/>
        </w:rPr>
      </w:pPr>
      <w:r w:rsidRPr="003D2937">
        <w:rPr>
          <w:rFonts w:ascii="Times New Roman" w:hAnsi="Times New Roman" w:cs="Times New Roman"/>
          <w:b/>
          <w:i/>
          <w:sz w:val="28"/>
          <w:szCs w:val="28"/>
        </w:rPr>
        <w:t>Федеральный закон «О противодействии коррупции» и Трудовой кодекс Российской Федерации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3D2937" w:rsidRPr="003D2937" w:rsidRDefault="003D2937" w:rsidP="003D2937">
      <w:pPr>
        <w:numPr>
          <w:ilvl w:val="0"/>
          <w:numId w:val="13"/>
        </w:numPr>
        <w:tabs>
          <w:tab w:val="left" w:pos="993"/>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в государственных корпорациях;</w:t>
      </w:r>
    </w:p>
    <w:p w:rsidR="003D2937" w:rsidRPr="003D2937" w:rsidRDefault="003D2937" w:rsidP="003D2937">
      <w:pPr>
        <w:numPr>
          <w:ilvl w:val="0"/>
          <w:numId w:val="13"/>
        </w:numPr>
        <w:tabs>
          <w:tab w:val="left" w:pos="993"/>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3D2937" w:rsidRPr="003D2937" w:rsidRDefault="003D2937" w:rsidP="003D2937">
      <w:pPr>
        <w:numPr>
          <w:ilvl w:val="0"/>
          <w:numId w:val="13"/>
        </w:numPr>
        <w:tabs>
          <w:tab w:val="left" w:pos="993"/>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 иных организациях, создаваемых Российской Федерацией на основании федеральных законов; </w:t>
      </w:r>
    </w:p>
    <w:p w:rsidR="003D2937" w:rsidRPr="003D2937" w:rsidRDefault="003D2937" w:rsidP="003D2937">
      <w:pPr>
        <w:numPr>
          <w:ilvl w:val="0"/>
          <w:numId w:val="13"/>
        </w:numPr>
        <w:tabs>
          <w:tab w:val="left" w:pos="993"/>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 организациях, создаваемых для выполнения задач, поставленных перед федеральными государственными органами.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законом «О противодействии коррупции», </w:t>
      </w:r>
      <w:r w:rsidRPr="003D2937">
        <w:rPr>
          <w:rFonts w:ascii="Times New Roman" w:hAnsi="Times New Roman" w:cs="Times New Roman"/>
          <w:sz w:val="28"/>
          <w:szCs w:val="28"/>
        </w:rPr>
        <w:lastRenderedPageBreak/>
        <w:t>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w:t>
      </w:r>
      <w:r w:rsidRPr="003D2937">
        <w:rPr>
          <w:rFonts w:ascii="Times New Roman" w:hAnsi="Times New Roman" w:cs="Times New Roman"/>
          <w:sz w:val="28"/>
          <w:szCs w:val="28"/>
        </w:rPr>
        <w:lastRenderedPageBreak/>
        <w:t xml:space="preserve">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3D2937" w:rsidRPr="003D2937" w:rsidRDefault="003D2937" w:rsidP="003D2937">
      <w:pPr>
        <w:spacing w:after="0" w:line="240" w:lineRule="auto"/>
        <w:ind w:firstLine="624"/>
        <w:jc w:val="both"/>
        <w:rPr>
          <w:rFonts w:ascii="Times New Roman" w:hAnsi="Times New Roman" w:cs="Times New Roman"/>
          <w:b/>
          <w:i/>
          <w:sz w:val="28"/>
          <w:szCs w:val="28"/>
        </w:rPr>
      </w:pPr>
      <w:r w:rsidRPr="003D2937">
        <w:rPr>
          <w:rFonts w:ascii="Times New Roman" w:hAnsi="Times New Roman" w:cs="Times New Roman"/>
          <w:b/>
          <w:i/>
          <w:sz w:val="28"/>
          <w:szCs w:val="28"/>
        </w:rPr>
        <w:t>Нормативные правовые акты, регулирующие отдельные виды деятельности</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Организации, вовлеченные в процесс формирования и инвестирования средств пенсионных накоплений</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неполнородные братья и сестры.</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w:t>
      </w:r>
      <w:r w:rsidRPr="003D2937">
        <w:rPr>
          <w:rFonts w:ascii="Times New Roman" w:hAnsi="Times New Roman" w:cs="Times New Roman"/>
          <w:sz w:val="28"/>
          <w:szCs w:val="28"/>
        </w:rPr>
        <w:lastRenderedPageBreak/>
        <w:t>связанную с формированием и инвестированием средств пенсионных накоплений, с Федеральной службой по финансовым рынкам» (далее – постановление № 770).</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w:t>
      </w:r>
      <w:r w:rsidRPr="003D2937">
        <w:rPr>
          <w:rFonts w:ascii="Times New Roman" w:hAnsi="Times New Roman" w:cs="Times New Roman"/>
          <w:sz w:val="28"/>
          <w:szCs w:val="28"/>
        </w:rPr>
        <w:lastRenderedPageBreak/>
        <w:t xml:space="preserve">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 </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приведен перечень конкретных ситуаций, в которых может возникнуть конфликт интересов;</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 установлены обязанности должностных лиц и сотрудников организации по предотвращению конфликта интересов, в том числе </w:t>
      </w:r>
      <w:r w:rsidRPr="003D2937">
        <w:rPr>
          <w:rFonts w:ascii="Times New Roman" w:hAnsi="Times New Roman" w:cs="Times New Roman"/>
          <w:sz w:val="28"/>
          <w:szCs w:val="28"/>
        </w:rPr>
        <w:lastRenderedPageBreak/>
        <w:t>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3D2937" w:rsidRPr="003D2937" w:rsidRDefault="003D2937" w:rsidP="003D2937">
      <w:pPr>
        <w:numPr>
          <w:ilvl w:val="0"/>
          <w:numId w:val="12"/>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Профессиональные участники рынка ценных бумаг и управляющие компании инвестиционных фондов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w:t>
      </w:r>
      <w:r w:rsidRPr="003D2937">
        <w:rPr>
          <w:rFonts w:ascii="Times New Roman" w:hAnsi="Times New Roman" w:cs="Times New Roman"/>
          <w:sz w:val="28"/>
          <w:szCs w:val="28"/>
        </w:rPr>
        <w:lastRenderedPageBreak/>
        <w:t>профессионального участника и (или) его работников причиняют убытки клиенту и (или) влекут иные неблагоприятные последствия для клиента.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При этом согласно пункту 4 постановления №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Кредитные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3D2937" w:rsidRPr="003D2937" w:rsidRDefault="003D2937" w:rsidP="003D2937">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совершать банковские операции и другие сделки и осуществлять их регистрацию и (или) отражение в учете;</w:t>
      </w:r>
    </w:p>
    <w:p w:rsidR="003D2937" w:rsidRPr="003D2937" w:rsidRDefault="003D2937" w:rsidP="003D2937">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санкционировать выплату денежных средств и осуществлять (совершать) их фактическую выплату;</w:t>
      </w:r>
    </w:p>
    <w:p w:rsidR="003D2937" w:rsidRPr="003D2937" w:rsidRDefault="003D2937" w:rsidP="003D2937">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3D2937" w:rsidRPr="003D2937" w:rsidRDefault="003D2937" w:rsidP="003D2937">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3D2937" w:rsidRPr="003D2937" w:rsidRDefault="003D2937" w:rsidP="003D2937">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3D2937" w:rsidRPr="003D2937" w:rsidRDefault="003D2937" w:rsidP="003D2937">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lastRenderedPageBreak/>
        <w:t>совершать действия в любых других областях, где может возникнуть конфликт интересов.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Организации, осуществляющие медицинскую или фармацевтическую деятельность</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3D2937" w:rsidRPr="003D2937" w:rsidRDefault="003D2937" w:rsidP="003D2937">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3D2937" w:rsidRPr="003D2937" w:rsidRDefault="003D2937" w:rsidP="003D2937">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3D2937" w:rsidRPr="003D2937" w:rsidRDefault="003D2937" w:rsidP="003D2937">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p>
    <w:p w:rsidR="003D2937" w:rsidRPr="003D2937" w:rsidRDefault="003D2937" w:rsidP="003D2937">
      <w:pPr>
        <w:numPr>
          <w:ilvl w:val="0"/>
          <w:numId w:val="16"/>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3D2937" w:rsidRPr="003D2937" w:rsidRDefault="003D2937" w:rsidP="003D2937">
      <w:pPr>
        <w:numPr>
          <w:ilvl w:val="0"/>
          <w:numId w:val="16"/>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lastRenderedPageBreak/>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3D2937" w:rsidRPr="003D2937" w:rsidRDefault="003D2937" w:rsidP="003D2937">
      <w:pPr>
        <w:numPr>
          <w:ilvl w:val="0"/>
          <w:numId w:val="16"/>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Аудиторские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p>
    <w:p w:rsidR="003D2937" w:rsidRPr="003D2937" w:rsidRDefault="003D2937" w:rsidP="003D2937">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примерный перечень обстоятельств, при которых может возникнуть конфликт интересов при осуществлении аудиторской деятельности (пункт 2.30); </w:t>
      </w:r>
    </w:p>
    <w:p w:rsidR="003D2937" w:rsidRPr="003D2937" w:rsidRDefault="003D2937" w:rsidP="003D2937">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3D2937" w:rsidRPr="003D2937" w:rsidRDefault="003D2937" w:rsidP="003D2937">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lastRenderedPageBreak/>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3D2937" w:rsidRPr="003D2937" w:rsidRDefault="003D2937" w:rsidP="003D2937">
      <w:pPr>
        <w:spacing w:after="0" w:line="240" w:lineRule="auto"/>
        <w:ind w:firstLine="624"/>
        <w:jc w:val="both"/>
        <w:rPr>
          <w:rFonts w:ascii="Times New Roman" w:hAnsi="Times New Roman" w:cs="Times New Roman"/>
          <w:b/>
          <w:i/>
          <w:sz w:val="28"/>
          <w:szCs w:val="28"/>
        </w:rPr>
      </w:pPr>
      <w:r w:rsidRPr="003D2937">
        <w:rPr>
          <w:rFonts w:ascii="Times New Roman" w:hAnsi="Times New Roman" w:cs="Times New Roman"/>
          <w:b/>
          <w:i/>
          <w:sz w:val="28"/>
          <w:szCs w:val="28"/>
        </w:rPr>
        <w:t>Нормативные правовые акты, определяющие правовое положение организаций отдельных организационно-правовых форм</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Акционерные общества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3D2937" w:rsidRPr="003D2937" w:rsidRDefault="003D2937" w:rsidP="003D2937">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члена совета директоров (наблюдательного совета) общества, </w:t>
      </w:r>
    </w:p>
    <w:p w:rsidR="003D2937" w:rsidRPr="003D2937" w:rsidRDefault="003D2937" w:rsidP="003D2937">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3D2937" w:rsidRPr="003D2937" w:rsidRDefault="003D2937" w:rsidP="003D2937">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члена коллегиального исполнительного органа общества,</w:t>
      </w:r>
    </w:p>
    <w:p w:rsidR="003D2937" w:rsidRPr="003D2937" w:rsidRDefault="003D2937" w:rsidP="003D2937">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3D2937" w:rsidRPr="003D2937" w:rsidRDefault="003D2937" w:rsidP="003D2937">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лица, имеющего право давать обществу обязательные для него указания.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D2937" w:rsidRPr="003D2937" w:rsidRDefault="003D2937" w:rsidP="003D2937">
      <w:pPr>
        <w:numPr>
          <w:ilvl w:val="0"/>
          <w:numId w:val="19"/>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являются стороной, выгодоприобретателем, посредником или представителем в сделке;</w:t>
      </w:r>
    </w:p>
    <w:p w:rsidR="003D2937" w:rsidRPr="003D2937" w:rsidRDefault="003D2937" w:rsidP="003D2937">
      <w:pPr>
        <w:numPr>
          <w:ilvl w:val="0"/>
          <w:numId w:val="19"/>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3D2937" w:rsidRPr="003D2937" w:rsidRDefault="003D2937" w:rsidP="003D2937">
      <w:pPr>
        <w:numPr>
          <w:ilvl w:val="0"/>
          <w:numId w:val="19"/>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D2937" w:rsidRPr="003D2937" w:rsidRDefault="003D2937" w:rsidP="003D2937">
      <w:pPr>
        <w:numPr>
          <w:ilvl w:val="0"/>
          <w:numId w:val="19"/>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в иных случаях, определенных уставом общества.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3D2937" w:rsidRPr="003D2937" w:rsidRDefault="003D2937" w:rsidP="003D2937">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D2937" w:rsidRPr="003D2937" w:rsidRDefault="003D2937" w:rsidP="003D2937">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о юридических лицах, в органах управления, которых они занимают должности;</w:t>
      </w:r>
    </w:p>
    <w:p w:rsidR="003D2937" w:rsidRPr="003D2937" w:rsidRDefault="003D2937" w:rsidP="003D2937">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об известных им совершаемых или предполагаемых сделках, в которых они могут быть признаны заинтересованными лицами.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Общества с ограниченной ответственностью</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Федеральном законе от 8 февраля 1998 г. № 14-ФЗ «Об обществах с ограниченной ответственностью» (далее – Федеральный закон № 14-ФЗ) 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3D2937" w:rsidRPr="003D2937" w:rsidRDefault="003D2937" w:rsidP="003D2937">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члена совета директоров (наблюдательного совета) общества, </w:t>
      </w:r>
    </w:p>
    <w:p w:rsidR="003D2937" w:rsidRPr="003D2937" w:rsidRDefault="003D2937" w:rsidP="003D2937">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лица, осуществляющего функции единоличного исполнительного органа общества, </w:t>
      </w:r>
    </w:p>
    <w:p w:rsidR="003D2937" w:rsidRPr="003D2937" w:rsidRDefault="003D2937" w:rsidP="003D2937">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члена коллегиального исполнительного органа общества,</w:t>
      </w:r>
    </w:p>
    <w:p w:rsidR="003D2937" w:rsidRPr="003D2937" w:rsidRDefault="003D2937" w:rsidP="003D2937">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3D2937" w:rsidRPr="003D2937" w:rsidRDefault="003D2937" w:rsidP="003D2937">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лица, имеющего право давать обществу обязательные для него указания.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D2937" w:rsidRPr="003D2937" w:rsidRDefault="003D2937" w:rsidP="003D2937">
      <w:pPr>
        <w:numPr>
          <w:ilvl w:val="0"/>
          <w:numId w:val="22"/>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являются стороной сделки или выступают в интересах третьих лиц в их отношениях с обществом;</w:t>
      </w:r>
    </w:p>
    <w:p w:rsidR="003D2937" w:rsidRPr="003D2937" w:rsidRDefault="003D2937" w:rsidP="003D2937">
      <w:pPr>
        <w:numPr>
          <w:ilvl w:val="0"/>
          <w:numId w:val="22"/>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3D2937" w:rsidRPr="003D2937" w:rsidRDefault="003D2937" w:rsidP="003D2937">
      <w:pPr>
        <w:numPr>
          <w:ilvl w:val="0"/>
          <w:numId w:val="22"/>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3D2937" w:rsidRPr="003D2937" w:rsidRDefault="003D2937" w:rsidP="003D2937">
      <w:pPr>
        <w:numPr>
          <w:ilvl w:val="0"/>
          <w:numId w:val="22"/>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в иных случаях, определенных уставом общества.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3D2937" w:rsidRPr="003D2937" w:rsidRDefault="003D2937" w:rsidP="003D2937">
      <w:pPr>
        <w:numPr>
          <w:ilvl w:val="0"/>
          <w:numId w:val="23"/>
        </w:numPr>
        <w:tabs>
          <w:tab w:val="left" w:pos="851"/>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о юридических лицах, в которых они, их супруги, родители, дети, полнородные и неполно родные братья и сестры, усыновители и усыновленные и (или) их аффилированные лица владеют двадцатью и более процентами акций (долей, паев);</w:t>
      </w:r>
    </w:p>
    <w:p w:rsidR="003D2937" w:rsidRPr="003D2937" w:rsidRDefault="003D2937" w:rsidP="003D2937">
      <w:pPr>
        <w:numPr>
          <w:ilvl w:val="0"/>
          <w:numId w:val="23"/>
        </w:numPr>
        <w:tabs>
          <w:tab w:val="left" w:pos="851"/>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3D2937" w:rsidRPr="003D2937" w:rsidRDefault="003D2937" w:rsidP="003D2937">
      <w:pPr>
        <w:numPr>
          <w:ilvl w:val="0"/>
          <w:numId w:val="23"/>
        </w:numPr>
        <w:tabs>
          <w:tab w:val="left" w:pos="851"/>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об известных им совершаемых или предполагаемых сделках, в совершении которых они могут быть признаны заинтересованными.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Некоммерческие организации, в том числе саморегулируемые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w:t>
      </w:r>
      <w:r w:rsidRPr="003D2937">
        <w:rPr>
          <w:rFonts w:ascii="Times New Roman" w:hAnsi="Times New Roman" w:cs="Times New Roman"/>
          <w:sz w:val="28"/>
          <w:szCs w:val="28"/>
        </w:rPr>
        <w:lastRenderedPageBreak/>
        <w:t xml:space="preserve">также лицо, входящее в состав органов управления некоммерческой организацией или органов надзора за ее деятельностью, если указанные лица </w:t>
      </w:r>
    </w:p>
    <w:p w:rsidR="003D2937" w:rsidRPr="003D2937" w:rsidRDefault="003D2937" w:rsidP="003D2937">
      <w:pPr>
        <w:numPr>
          <w:ilvl w:val="0"/>
          <w:numId w:val="24"/>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состоят с этими организациями или гражданами в трудовых отношениях; </w:t>
      </w:r>
    </w:p>
    <w:p w:rsidR="003D2937" w:rsidRPr="003D2937" w:rsidRDefault="003D2937" w:rsidP="003D2937">
      <w:pPr>
        <w:numPr>
          <w:ilvl w:val="0"/>
          <w:numId w:val="24"/>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являются участниками, кредиторами этих организаций; состоят с этими гражданами в близких родственных отношениях;</w:t>
      </w:r>
    </w:p>
    <w:p w:rsidR="003D2937" w:rsidRPr="003D2937" w:rsidRDefault="003D2937" w:rsidP="003D2937">
      <w:pPr>
        <w:numPr>
          <w:ilvl w:val="0"/>
          <w:numId w:val="24"/>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 являются кредиторами этих граждан.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3D2937" w:rsidRPr="003D2937" w:rsidRDefault="003D2937" w:rsidP="003D2937">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являются поставщиками товаров (услуг) для некоммерческой организации; </w:t>
      </w:r>
    </w:p>
    <w:p w:rsidR="003D2937" w:rsidRPr="003D2937" w:rsidRDefault="003D2937" w:rsidP="003D2937">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 xml:space="preserve">являются крупными потребителями товаров (услуг), производимых некоммерческой организацией; </w:t>
      </w:r>
    </w:p>
    <w:p w:rsidR="003D2937" w:rsidRPr="003D2937" w:rsidRDefault="003D2937" w:rsidP="003D2937">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владеют имуществом, которое полностью или частично образовано некоммерческой организацией;</w:t>
      </w:r>
    </w:p>
    <w:p w:rsidR="003D2937" w:rsidRPr="003D2937" w:rsidRDefault="003D2937" w:rsidP="003D2937">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могут извлекать выгоду из пользования, распоряжения имуществом некоммерческой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3D2937" w:rsidRPr="003D2937" w:rsidRDefault="003D2937" w:rsidP="003D2937">
      <w:pPr>
        <w:numPr>
          <w:ilvl w:val="0"/>
          <w:numId w:val="26"/>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3D2937" w:rsidRPr="003D2937" w:rsidRDefault="003D2937" w:rsidP="003D2937">
      <w:pPr>
        <w:numPr>
          <w:ilvl w:val="0"/>
          <w:numId w:val="26"/>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противном случае сделка может быть признана недействительной.</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частности, часть 3 статьи 8 Федерального закона от 1 декабря 2007 г. № 315-ФЗ «О саморегулируемых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соответствии с частью 6 статьи 6 Федерального закона №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3D2937" w:rsidRPr="003D2937" w:rsidRDefault="003D2937" w:rsidP="003D2937">
      <w:pPr>
        <w:spacing w:after="0" w:line="240" w:lineRule="auto"/>
        <w:ind w:firstLine="624"/>
        <w:jc w:val="both"/>
        <w:rPr>
          <w:rFonts w:ascii="Times New Roman" w:hAnsi="Times New Roman" w:cs="Times New Roman"/>
          <w:b/>
          <w:sz w:val="28"/>
          <w:szCs w:val="28"/>
        </w:rPr>
      </w:pPr>
      <w:r w:rsidRPr="003D2937">
        <w:rPr>
          <w:rFonts w:ascii="Times New Roman" w:hAnsi="Times New Roman" w:cs="Times New Roman"/>
          <w:b/>
          <w:sz w:val="28"/>
          <w:szCs w:val="28"/>
        </w:rPr>
        <w:t xml:space="preserve">4.2. Возможные организационные меры по регулированию и предотвращению конфликта интересов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D2937" w:rsidRPr="003D2937" w:rsidRDefault="003D2937" w:rsidP="003D2937">
      <w:pPr>
        <w:numPr>
          <w:ilvl w:val="0"/>
          <w:numId w:val="2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цели и задачи положения о конфликте интересов;</w:t>
      </w:r>
    </w:p>
    <w:p w:rsidR="003D2937" w:rsidRPr="003D2937" w:rsidRDefault="003D2937" w:rsidP="003D2937">
      <w:pPr>
        <w:numPr>
          <w:ilvl w:val="0"/>
          <w:numId w:val="2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используемые в положении понятия и определения;</w:t>
      </w:r>
    </w:p>
    <w:p w:rsidR="003D2937" w:rsidRPr="003D2937" w:rsidRDefault="003D2937" w:rsidP="003D2937">
      <w:pPr>
        <w:numPr>
          <w:ilvl w:val="0"/>
          <w:numId w:val="2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круг лиц, попадающих под действие положения;</w:t>
      </w:r>
    </w:p>
    <w:p w:rsidR="003D2937" w:rsidRPr="003D2937" w:rsidRDefault="003D2937" w:rsidP="003D2937">
      <w:pPr>
        <w:numPr>
          <w:ilvl w:val="0"/>
          <w:numId w:val="2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основные принципы управления конфликтом интересов в организации;</w:t>
      </w:r>
    </w:p>
    <w:p w:rsidR="003D2937" w:rsidRPr="003D2937" w:rsidRDefault="003D2937" w:rsidP="003D2937">
      <w:pPr>
        <w:numPr>
          <w:ilvl w:val="0"/>
          <w:numId w:val="2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D2937" w:rsidRPr="003D2937" w:rsidRDefault="003D2937" w:rsidP="003D2937">
      <w:pPr>
        <w:numPr>
          <w:ilvl w:val="0"/>
          <w:numId w:val="2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3D2937" w:rsidRPr="003D2937" w:rsidRDefault="003D2937" w:rsidP="003D2937">
      <w:pPr>
        <w:numPr>
          <w:ilvl w:val="0"/>
          <w:numId w:val="2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3D2937" w:rsidRPr="003D2937" w:rsidRDefault="003D2937" w:rsidP="003D2937">
      <w:pPr>
        <w:numPr>
          <w:ilvl w:val="0"/>
          <w:numId w:val="2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ответственность работников за несоблюдение положения о конфликте интересов.</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Круг лиц, попадающих под действие положения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Основные принципы управления конфликтом интересов в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3D2937" w:rsidRPr="003D2937" w:rsidRDefault="003D2937" w:rsidP="003D2937">
      <w:pPr>
        <w:numPr>
          <w:ilvl w:val="0"/>
          <w:numId w:val="2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3D2937" w:rsidRPr="003D2937" w:rsidRDefault="003D2937" w:rsidP="003D2937">
      <w:pPr>
        <w:numPr>
          <w:ilvl w:val="0"/>
          <w:numId w:val="2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3D2937" w:rsidRPr="003D2937" w:rsidRDefault="003D2937" w:rsidP="003D2937">
      <w:pPr>
        <w:numPr>
          <w:ilvl w:val="0"/>
          <w:numId w:val="2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3D2937" w:rsidRPr="003D2937" w:rsidRDefault="003D2937" w:rsidP="003D2937">
      <w:pPr>
        <w:numPr>
          <w:ilvl w:val="0"/>
          <w:numId w:val="2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3D2937" w:rsidRPr="003D2937" w:rsidRDefault="003D2937" w:rsidP="003D2937">
      <w:pPr>
        <w:numPr>
          <w:ilvl w:val="0"/>
          <w:numId w:val="28"/>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Примерный перечень ситуаций конфликта интересов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Следует учитывать, что конфликт интересов может принимать множество различных форм. В Приложении 4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Обязанности работников в связи с раскрытием и урегулированием конфликта интересов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3D2937" w:rsidRPr="003D2937" w:rsidRDefault="003D2937" w:rsidP="003D2937">
      <w:pPr>
        <w:numPr>
          <w:ilvl w:val="0"/>
          <w:numId w:val="29"/>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D2937" w:rsidRPr="003D2937" w:rsidRDefault="003D2937" w:rsidP="003D2937">
      <w:pPr>
        <w:numPr>
          <w:ilvl w:val="0"/>
          <w:numId w:val="29"/>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избегать (по возможности) ситуаций и обстоятельств, которые могут привести к конфликту интересов;</w:t>
      </w:r>
    </w:p>
    <w:p w:rsidR="003D2937" w:rsidRPr="003D2937" w:rsidRDefault="003D2937" w:rsidP="003D2937">
      <w:pPr>
        <w:numPr>
          <w:ilvl w:val="0"/>
          <w:numId w:val="29"/>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раскрывать возникший (реальный) или потенциальный конфликт интересов;</w:t>
      </w:r>
    </w:p>
    <w:p w:rsidR="003D2937" w:rsidRPr="003D2937" w:rsidRDefault="003D2937" w:rsidP="003D2937">
      <w:pPr>
        <w:numPr>
          <w:ilvl w:val="0"/>
          <w:numId w:val="29"/>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содействовать урегулированию возникшего конфликта интересов.</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D2937" w:rsidRPr="003D2937" w:rsidRDefault="003D2937" w:rsidP="003D2937">
      <w:pPr>
        <w:widowControl w:val="0"/>
        <w:numPr>
          <w:ilvl w:val="0"/>
          <w:numId w:val="30"/>
        </w:numPr>
        <w:tabs>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раскрытие сведений о конфликте интересов при приеме на работу;</w:t>
      </w:r>
    </w:p>
    <w:p w:rsidR="003D2937" w:rsidRPr="003D2937" w:rsidRDefault="003D2937" w:rsidP="003D2937">
      <w:pPr>
        <w:widowControl w:val="0"/>
        <w:numPr>
          <w:ilvl w:val="0"/>
          <w:numId w:val="30"/>
        </w:numPr>
        <w:tabs>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раскрытие сведений о конфликте интересов при назначении на новую должность;</w:t>
      </w:r>
    </w:p>
    <w:p w:rsidR="003D2937" w:rsidRPr="003D2937" w:rsidRDefault="003D2937" w:rsidP="003D2937">
      <w:pPr>
        <w:widowControl w:val="0"/>
        <w:numPr>
          <w:ilvl w:val="0"/>
          <w:numId w:val="30"/>
        </w:numPr>
        <w:tabs>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разовое раскрытие сведений по мере возникновения ситуаций конфликта интересов;</w:t>
      </w:r>
    </w:p>
    <w:p w:rsidR="003D2937" w:rsidRPr="003D2937" w:rsidRDefault="003D2937" w:rsidP="003D2937">
      <w:pPr>
        <w:widowControl w:val="0"/>
        <w:numPr>
          <w:ilvl w:val="0"/>
          <w:numId w:val="30"/>
        </w:numPr>
        <w:tabs>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w:t>
      </w:r>
      <w:r w:rsidRPr="003D2937">
        <w:rPr>
          <w:rFonts w:ascii="Times New Roman" w:hAnsi="Times New Roman" w:cs="Times New Roman"/>
          <w:sz w:val="28"/>
          <w:szCs w:val="28"/>
        </w:rPr>
        <w:lastRenderedPageBreak/>
        <w:t xml:space="preserve">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Приложении 5 к настоящим Методическим рекомендациям приведена типовая декларация конфликта интересов.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w:t>
      </w:r>
      <w:r w:rsidRPr="003D2937">
        <w:rPr>
          <w:rFonts w:ascii="Times New Roman" w:hAnsi="Times New Roman" w:cs="Times New Roman"/>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3D2937">
        <w:rPr>
          <w:rFonts w:ascii="Times New Roman" w:hAnsi="Times New Roman" w:cs="Times New Roman"/>
          <w:sz w:val="28"/>
          <w:szCs w:val="28"/>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3D2937" w:rsidRPr="003D2937" w:rsidRDefault="003D2937" w:rsidP="003D2937">
      <w:pPr>
        <w:widowControl w:val="0"/>
        <w:numPr>
          <w:ilvl w:val="0"/>
          <w:numId w:val="31"/>
        </w:numPr>
        <w:tabs>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3D2937" w:rsidRPr="003D2937" w:rsidRDefault="003D2937" w:rsidP="003D2937">
      <w:pPr>
        <w:widowControl w:val="0"/>
        <w:numPr>
          <w:ilvl w:val="0"/>
          <w:numId w:val="31"/>
        </w:numPr>
        <w:tabs>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D2937" w:rsidRPr="003D2937" w:rsidRDefault="003D2937" w:rsidP="003D2937">
      <w:pPr>
        <w:widowControl w:val="0"/>
        <w:numPr>
          <w:ilvl w:val="0"/>
          <w:numId w:val="31"/>
        </w:numPr>
        <w:tabs>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пересмотр и изменение функциональных обязанностей работника;</w:t>
      </w:r>
    </w:p>
    <w:p w:rsidR="003D2937" w:rsidRPr="003D2937" w:rsidRDefault="003D2937" w:rsidP="003D2937">
      <w:pPr>
        <w:widowControl w:val="0"/>
        <w:numPr>
          <w:ilvl w:val="0"/>
          <w:numId w:val="31"/>
        </w:numPr>
        <w:tabs>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3D2937" w:rsidRPr="003D2937" w:rsidRDefault="003D2937" w:rsidP="003D2937">
      <w:pPr>
        <w:widowControl w:val="0"/>
        <w:numPr>
          <w:ilvl w:val="0"/>
          <w:numId w:val="31"/>
        </w:numPr>
        <w:tabs>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3D2937" w:rsidRPr="003D2937" w:rsidRDefault="003D2937" w:rsidP="003D2937">
      <w:pPr>
        <w:widowControl w:val="0"/>
        <w:numPr>
          <w:ilvl w:val="0"/>
          <w:numId w:val="31"/>
        </w:numPr>
        <w:tabs>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3D2937" w:rsidRPr="003D2937" w:rsidRDefault="003D2937" w:rsidP="003D2937">
      <w:pPr>
        <w:widowControl w:val="0"/>
        <w:numPr>
          <w:ilvl w:val="0"/>
          <w:numId w:val="31"/>
        </w:numPr>
        <w:tabs>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отказ работника от своего личного интереса, порождающего конфликт с интересами организации;</w:t>
      </w:r>
    </w:p>
    <w:p w:rsidR="003D2937" w:rsidRPr="003D2937" w:rsidRDefault="003D2937" w:rsidP="003D2937">
      <w:pPr>
        <w:widowControl w:val="0"/>
        <w:numPr>
          <w:ilvl w:val="0"/>
          <w:numId w:val="31"/>
        </w:numPr>
        <w:tabs>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увольнение работника из организации по инициативе работника;</w:t>
      </w:r>
    </w:p>
    <w:p w:rsidR="003D2937" w:rsidRPr="003D2937" w:rsidRDefault="003D2937" w:rsidP="003D2937">
      <w:pPr>
        <w:widowControl w:val="0"/>
        <w:numPr>
          <w:ilvl w:val="0"/>
          <w:numId w:val="31"/>
        </w:numPr>
        <w:tabs>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D2937" w:rsidRPr="003D2937" w:rsidRDefault="003D2937" w:rsidP="003D2937">
      <w:pPr>
        <w:widowControl w:val="0"/>
        <w:tabs>
          <w:tab w:val="left" w:pos="720"/>
        </w:tabs>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w:t>
      </w:r>
      <w:r w:rsidRPr="003D2937">
        <w:rPr>
          <w:rFonts w:ascii="Times New Roman" w:hAnsi="Times New Roman" w:cs="Times New Roman"/>
          <w:sz w:val="28"/>
          <w:szCs w:val="28"/>
        </w:rPr>
        <w:lastRenderedPageBreak/>
        <w:t xml:space="preserve">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3D2937" w:rsidRPr="003D2937" w:rsidRDefault="003D2937" w:rsidP="003D2937">
      <w:pPr>
        <w:spacing w:after="0" w:line="240" w:lineRule="auto"/>
        <w:ind w:firstLine="624"/>
        <w:jc w:val="both"/>
        <w:rPr>
          <w:rFonts w:ascii="Times New Roman" w:hAnsi="Times New Roman" w:cs="Times New Roman"/>
          <w:i/>
          <w:sz w:val="28"/>
          <w:szCs w:val="28"/>
        </w:rPr>
      </w:pPr>
      <w:r w:rsidRPr="003D2937">
        <w:rPr>
          <w:rFonts w:ascii="Times New Roman" w:hAnsi="Times New Roman" w:cs="Times New Roman"/>
          <w:i/>
          <w:sz w:val="28"/>
          <w:szCs w:val="28"/>
        </w:rPr>
        <w:t>Определение лиц, ответственных за прием сведений о возникшем конфликте интересов и рассмотрение этих сведений</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3D2937" w:rsidRPr="003D2937" w:rsidRDefault="003D2937" w:rsidP="003D2937">
      <w:pPr>
        <w:pStyle w:val="2"/>
      </w:pPr>
      <w:bookmarkStart w:id="12" w:name="_Toc369706635"/>
      <w:r w:rsidRPr="003D2937">
        <w:t>5. Разработка и внедрение в практику стандартов и процедур, направленных на обеспечение добросовестной работы организации</w:t>
      </w:r>
      <w:bookmarkEnd w:id="12"/>
    </w:p>
    <w:p w:rsidR="003D2937" w:rsidRPr="003D2937" w:rsidRDefault="003D2937" w:rsidP="003D2937">
      <w:pPr>
        <w:pStyle w:val="a8"/>
        <w:ind w:left="0" w:firstLine="624"/>
        <w:jc w:val="both"/>
        <w:rPr>
          <w:sz w:val="28"/>
          <w:szCs w:val="28"/>
        </w:rPr>
      </w:pPr>
      <w:r w:rsidRPr="003D2937">
        <w:rPr>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D2937" w:rsidRPr="003D2937" w:rsidRDefault="003D2937" w:rsidP="003D2937">
      <w:pPr>
        <w:pStyle w:val="a8"/>
        <w:ind w:left="0" w:firstLine="624"/>
        <w:jc w:val="both"/>
        <w:rPr>
          <w:sz w:val="28"/>
          <w:szCs w:val="28"/>
        </w:rPr>
      </w:pPr>
      <w:r w:rsidRPr="003D2937">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D2937" w:rsidRPr="003D2937" w:rsidRDefault="003D2937" w:rsidP="003D2937">
      <w:pPr>
        <w:pStyle w:val="a8"/>
        <w:ind w:left="0" w:firstLine="624"/>
        <w:jc w:val="both"/>
        <w:rPr>
          <w:sz w:val="28"/>
          <w:szCs w:val="28"/>
        </w:rPr>
      </w:pPr>
      <w:r w:rsidRPr="003D2937">
        <w:rPr>
          <w:sz w:val="28"/>
          <w:szCs w:val="28"/>
        </w:rP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w:t>
      </w:r>
      <w:r w:rsidRPr="003D2937">
        <w:rPr>
          <w:sz w:val="28"/>
          <w:szCs w:val="28"/>
        </w:rPr>
        <w:lastRenderedPageBreak/>
        <w:t>ценностей, принципов и правил поведения, которые могут быть закреплены в кодексе, являются:</w:t>
      </w:r>
    </w:p>
    <w:p w:rsidR="003D2937" w:rsidRPr="003D2937" w:rsidRDefault="003D2937" w:rsidP="003D2937">
      <w:pPr>
        <w:pStyle w:val="a8"/>
        <w:numPr>
          <w:ilvl w:val="0"/>
          <w:numId w:val="32"/>
        </w:numPr>
        <w:tabs>
          <w:tab w:val="num" w:pos="851"/>
        </w:tabs>
        <w:ind w:left="0" w:firstLine="624"/>
        <w:jc w:val="both"/>
        <w:rPr>
          <w:sz w:val="28"/>
          <w:szCs w:val="28"/>
        </w:rPr>
      </w:pPr>
      <w:r w:rsidRPr="003D2937">
        <w:rPr>
          <w:sz w:val="28"/>
          <w:szCs w:val="28"/>
        </w:rPr>
        <w:t>соблюдение высоких этических стандартов поведения;</w:t>
      </w:r>
    </w:p>
    <w:p w:rsidR="003D2937" w:rsidRPr="003D2937" w:rsidRDefault="003D2937" w:rsidP="003D2937">
      <w:pPr>
        <w:pStyle w:val="a8"/>
        <w:numPr>
          <w:ilvl w:val="0"/>
          <w:numId w:val="32"/>
        </w:numPr>
        <w:tabs>
          <w:tab w:val="num" w:pos="851"/>
        </w:tabs>
        <w:ind w:left="0" w:firstLine="624"/>
        <w:jc w:val="both"/>
        <w:rPr>
          <w:sz w:val="28"/>
          <w:szCs w:val="28"/>
        </w:rPr>
      </w:pPr>
      <w:r w:rsidRPr="003D2937">
        <w:rPr>
          <w:sz w:val="28"/>
          <w:szCs w:val="28"/>
        </w:rPr>
        <w:t>поддержание высоких стандартов профессиональной деятельности;</w:t>
      </w:r>
    </w:p>
    <w:p w:rsidR="003D2937" w:rsidRPr="003D2937" w:rsidRDefault="003D2937" w:rsidP="003D2937">
      <w:pPr>
        <w:pStyle w:val="a8"/>
        <w:numPr>
          <w:ilvl w:val="0"/>
          <w:numId w:val="32"/>
        </w:numPr>
        <w:tabs>
          <w:tab w:val="num" w:pos="851"/>
        </w:tabs>
        <w:ind w:left="0" w:firstLine="624"/>
        <w:jc w:val="both"/>
        <w:rPr>
          <w:sz w:val="28"/>
          <w:szCs w:val="28"/>
        </w:rPr>
      </w:pPr>
      <w:r w:rsidRPr="003D2937">
        <w:rPr>
          <w:sz w:val="28"/>
          <w:szCs w:val="28"/>
        </w:rPr>
        <w:t>следование лучшим практикам корпоративного управления;</w:t>
      </w:r>
    </w:p>
    <w:p w:rsidR="003D2937" w:rsidRPr="003D2937" w:rsidRDefault="003D2937" w:rsidP="003D2937">
      <w:pPr>
        <w:pStyle w:val="a8"/>
        <w:numPr>
          <w:ilvl w:val="0"/>
          <w:numId w:val="32"/>
        </w:numPr>
        <w:tabs>
          <w:tab w:val="num" w:pos="851"/>
        </w:tabs>
        <w:ind w:left="0" w:firstLine="624"/>
        <w:jc w:val="both"/>
        <w:rPr>
          <w:sz w:val="28"/>
          <w:szCs w:val="28"/>
        </w:rPr>
      </w:pPr>
      <w:r w:rsidRPr="003D2937">
        <w:rPr>
          <w:sz w:val="28"/>
          <w:szCs w:val="28"/>
        </w:rPr>
        <w:t>создание и поддержание атмосферы доверия и взаимного уважения;</w:t>
      </w:r>
    </w:p>
    <w:p w:rsidR="003D2937" w:rsidRPr="003D2937" w:rsidRDefault="003D2937" w:rsidP="003D2937">
      <w:pPr>
        <w:pStyle w:val="a8"/>
        <w:numPr>
          <w:ilvl w:val="0"/>
          <w:numId w:val="32"/>
        </w:numPr>
        <w:tabs>
          <w:tab w:val="num" w:pos="851"/>
        </w:tabs>
        <w:ind w:left="0" w:firstLine="624"/>
        <w:jc w:val="both"/>
        <w:rPr>
          <w:sz w:val="28"/>
          <w:szCs w:val="28"/>
        </w:rPr>
      </w:pPr>
      <w:r w:rsidRPr="003D2937">
        <w:rPr>
          <w:sz w:val="28"/>
          <w:szCs w:val="28"/>
        </w:rPr>
        <w:t>следование принципу добросовестной конкуренции;</w:t>
      </w:r>
    </w:p>
    <w:p w:rsidR="003D2937" w:rsidRPr="003D2937" w:rsidRDefault="003D2937" w:rsidP="003D2937">
      <w:pPr>
        <w:pStyle w:val="a8"/>
        <w:numPr>
          <w:ilvl w:val="0"/>
          <w:numId w:val="32"/>
        </w:numPr>
        <w:tabs>
          <w:tab w:val="num" w:pos="851"/>
        </w:tabs>
        <w:ind w:left="0" w:firstLine="624"/>
        <w:jc w:val="both"/>
        <w:rPr>
          <w:sz w:val="28"/>
          <w:szCs w:val="28"/>
        </w:rPr>
      </w:pPr>
      <w:r w:rsidRPr="003D2937">
        <w:rPr>
          <w:sz w:val="28"/>
          <w:szCs w:val="28"/>
        </w:rPr>
        <w:t>следование принципу социальной ответственности бизнеса;</w:t>
      </w:r>
    </w:p>
    <w:p w:rsidR="003D2937" w:rsidRPr="003D2937" w:rsidRDefault="003D2937" w:rsidP="003D2937">
      <w:pPr>
        <w:pStyle w:val="a8"/>
        <w:numPr>
          <w:ilvl w:val="0"/>
          <w:numId w:val="32"/>
        </w:numPr>
        <w:tabs>
          <w:tab w:val="num" w:pos="851"/>
        </w:tabs>
        <w:ind w:left="0" w:firstLine="624"/>
        <w:jc w:val="both"/>
        <w:rPr>
          <w:sz w:val="28"/>
          <w:szCs w:val="28"/>
        </w:rPr>
      </w:pPr>
      <w:r w:rsidRPr="003D2937">
        <w:rPr>
          <w:sz w:val="28"/>
          <w:szCs w:val="28"/>
        </w:rPr>
        <w:t>соблюдение законности и принятых на себя договорных обязательств;</w:t>
      </w:r>
    </w:p>
    <w:p w:rsidR="003D2937" w:rsidRPr="003D2937" w:rsidRDefault="003D2937" w:rsidP="003D2937">
      <w:pPr>
        <w:pStyle w:val="a8"/>
        <w:numPr>
          <w:ilvl w:val="0"/>
          <w:numId w:val="32"/>
        </w:numPr>
        <w:tabs>
          <w:tab w:val="num" w:pos="851"/>
        </w:tabs>
        <w:ind w:left="0" w:firstLine="624"/>
        <w:jc w:val="both"/>
        <w:rPr>
          <w:sz w:val="28"/>
          <w:szCs w:val="28"/>
        </w:rPr>
      </w:pPr>
      <w:r w:rsidRPr="003D2937">
        <w:rPr>
          <w:sz w:val="28"/>
          <w:szCs w:val="28"/>
        </w:rPr>
        <w:t>соблюдение принципов объективности и честности при принятии кадровых решений.</w:t>
      </w:r>
    </w:p>
    <w:p w:rsidR="003D2937" w:rsidRPr="003D2937" w:rsidRDefault="003D2937" w:rsidP="003D2937">
      <w:pPr>
        <w:pStyle w:val="a8"/>
        <w:tabs>
          <w:tab w:val="num" w:pos="1080"/>
        </w:tabs>
        <w:ind w:left="0" w:firstLine="624"/>
        <w:jc w:val="both"/>
        <w:rPr>
          <w:sz w:val="28"/>
          <w:szCs w:val="28"/>
        </w:rPr>
      </w:pPr>
      <w:r w:rsidRPr="003D2937">
        <w:rPr>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D2937" w:rsidRPr="003D2937" w:rsidRDefault="003D2937" w:rsidP="003D2937">
      <w:pPr>
        <w:pStyle w:val="2"/>
      </w:pPr>
      <w:bookmarkStart w:id="13" w:name="_Toc369706636"/>
      <w:r w:rsidRPr="003D2937">
        <w:t>6. Консультирование и обучение работников организации</w:t>
      </w:r>
      <w:bookmarkEnd w:id="13"/>
    </w:p>
    <w:p w:rsidR="003D2937" w:rsidRPr="003D2937" w:rsidRDefault="003D2937" w:rsidP="003D2937">
      <w:pPr>
        <w:pStyle w:val="a8"/>
        <w:ind w:left="0" w:firstLine="624"/>
        <w:jc w:val="both"/>
        <w:rPr>
          <w:sz w:val="28"/>
          <w:szCs w:val="28"/>
        </w:rPr>
      </w:pPr>
      <w:r w:rsidRPr="003D2937">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D2937" w:rsidRPr="003D2937" w:rsidRDefault="003D2937" w:rsidP="003D2937">
      <w:pPr>
        <w:pStyle w:val="a8"/>
        <w:ind w:left="0" w:firstLine="624"/>
        <w:jc w:val="both"/>
        <w:rPr>
          <w:sz w:val="28"/>
          <w:szCs w:val="28"/>
        </w:rPr>
      </w:pPr>
      <w:r w:rsidRPr="003D2937">
        <w:rPr>
          <w:sz w:val="28"/>
          <w:szCs w:val="28"/>
        </w:rPr>
        <w:t>Цели и задачи обучения определяют тематику и форму занятий. Обучение может, в частности, проводится по следующей тематике:</w:t>
      </w:r>
    </w:p>
    <w:p w:rsidR="003D2937" w:rsidRPr="003D2937" w:rsidRDefault="003D2937" w:rsidP="003D2937">
      <w:pPr>
        <w:pStyle w:val="a8"/>
        <w:numPr>
          <w:ilvl w:val="0"/>
          <w:numId w:val="33"/>
        </w:numPr>
        <w:tabs>
          <w:tab w:val="num" w:pos="851"/>
        </w:tabs>
        <w:ind w:left="0" w:firstLine="624"/>
        <w:jc w:val="both"/>
        <w:rPr>
          <w:sz w:val="28"/>
          <w:szCs w:val="28"/>
        </w:rPr>
      </w:pPr>
      <w:r w:rsidRPr="003D2937">
        <w:rPr>
          <w:sz w:val="28"/>
          <w:szCs w:val="28"/>
        </w:rPr>
        <w:t>коррупция в государственном и частном секторах экономики (теоретическая);</w:t>
      </w:r>
    </w:p>
    <w:p w:rsidR="003D2937" w:rsidRPr="003D2937" w:rsidRDefault="003D2937" w:rsidP="003D2937">
      <w:pPr>
        <w:pStyle w:val="a8"/>
        <w:numPr>
          <w:ilvl w:val="0"/>
          <w:numId w:val="33"/>
        </w:numPr>
        <w:tabs>
          <w:tab w:val="num" w:pos="851"/>
        </w:tabs>
        <w:ind w:left="0" w:firstLine="624"/>
        <w:jc w:val="both"/>
        <w:rPr>
          <w:sz w:val="28"/>
          <w:szCs w:val="28"/>
        </w:rPr>
      </w:pPr>
      <w:r w:rsidRPr="003D2937">
        <w:rPr>
          <w:sz w:val="28"/>
          <w:szCs w:val="28"/>
        </w:rPr>
        <w:t xml:space="preserve">юридическая ответственность за совершение коррупционных правонарушений; </w:t>
      </w:r>
    </w:p>
    <w:p w:rsidR="003D2937" w:rsidRPr="003D2937" w:rsidRDefault="003D2937" w:rsidP="003D2937">
      <w:pPr>
        <w:pStyle w:val="a8"/>
        <w:numPr>
          <w:ilvl w:val="0"/>
          <w:numId w:val="33"/>
        </w:numPr>
        <w:tabs>
          <w:tab w:val="num" w:pos="851"/>
        </w:tabs>
        <w:ind w:left="0" w:firstLine="624"/>
        <w:jc w:val="both"/>
        <w:rPr>
          <w:sz w:val="28"/>
          <w:szCs w:val="28"/>
        </w:rPr>
      </w:pPr>
      <w:r w:rsidRPr="003D2937">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D2937" w:rsidRPr="003D2937" w:rsidRDefault="003D2937" w:rsidP="003D2937">
      <w:pPr>
        <w:pStyle w:val="a8"/>
        <w:numPr>
          <w:ilvl w:val="0"/>
          <w:numId w:val="33"/>
        </w:numPr>
        <w:tabs>
          <w:tab w:val="num" w:pos="851"/>
        </w:tabs>
        <w:ind w:left="0" w:firstLine="624"/>
        <w:jc w:val="both"/>
        <w:rPr>
          <w:sz w:val="28"/>
          <w:szCs w:val="28"/>
        </w:rPr>
      </w:pPr>
      <w:r w:rsidRPr="003D2937">
        <w:rPr>
          <w:sz w:val="28"/>
          <w:szCs w:val="28"/>
        </w:rPr>
        <w:lastRenderedPageBreak/>
        <w:t>выявление и разрешение конфликта интересов при выполнении трудовых обязанностей (прикладная);</w:t>
      </w:r>
    </w:p>
    <w:p w:rsidR="003D2937" w:rsidRPr="003D2937" w:rsidRDefault="003D2937" w:rsidP="003D2937">
      <w:pPr>
        <w:pStyle w:val="a8"/>
        <w:numPr>
          <w:ilvl w:val="0"/>
          <w:numId w:val="33"/>
        </w:numPr>
        <w:tabs>
          <w:tab w:val="num" w:pos="851"/>
        </w:tabs>
        <w:ind w:left="0" w:firstLine="624"/>
        <w:jc w:val="both"/>
        <w:rPr>
          <w:sz w:val="28"/>
          <w:szCs w:val="28"/>
        </w:rPr>
      </w:pPr>
      <w:r w:rsidRPr="003D2937">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D2937" w:rsidRPr="003D2937" w:rsidRDefault="003D2937" w:rsidP="003D2937">
      <w:pPr>
        <w:pStyle w:val="a8"/>
        <w:numPr>
          <w:ilvl w:val="0"/>
          <w:numId w:val="33"/>
        </w:numPr>
        <w:tabs>
          <w:tab w:val="num" w:pos="851"/>
        </w:tabs>
        <w:ind w:left="0" w:firstLine="624"/>
        <w:jc w:val="both"/>
        <w:rPr>
          <w:sz w:val="28"/>
          <w:szCs w:val="28"/>
        </w:rPr>
      </w:pPr>
      <w:r w:rsidRPr="003D2937">
        <w:rPr>
          <w:sz w:val="28"/>
          <w:szCs w:val="28"/>
        </w:rPr>
        <w:t>взаимодействие с правоохранительными органами по вопросам профилактики и противодействия коррупции (прикладная).</w:t>
      </w:r>
    </w:p>
    <w:p w:rsidR="003D2937" w:rsidRPr="003D2937" w:rsidRDefault="003D2937" w:rsidP="003D2937">
      <w:pPr>
        <w:pStyle w:val="a8"/>
        <w:ind w:left="0" w:firstLine="624"/>
        <w:jc w:val="both"/>
        <w:rPr>
          <w:sz w:val="28"/>
          <w:szCs w:val="28"/>
        </w:rPr>
      </w:pPr>
      <w:r w:rsidRPr="003D2937">
        <w:rPr>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D2937" w:rsidRPr="003D2937" w:rsidRDefault="003D2937" w:rsidP="003D2937">
      <w:pPr>
        <w:pStyle w:val="a8"/>
        <w:ind w:left="0" w:firstLine="624"/>
        <w:jc w:val="both"/>
        <w:rPr>
          <w:sz w:val="28"/>
          <w:szCs w:val="28"/>
        </w:rPr>
      </w:pPr>
      <w:r w:rsidRPr="003D2937">
        <w:rPr>
          <w:sz w:val="28"/>
          <w:szCs w:val="28"/>
        </w:rPr>
        <w:t>В зависимости от времени проведения можно выделить следующие виды обучения:</w:t>
      </w:r>
    </w:p>
    <w:p w:rsidR="003D2937" w:rsidRPr="003D2937" w:rsidRDefault="003D2937" w:rsidP="003D2937">
      <w:pPr>
        <w:widowControl w:val="0"/>
        <w:numPr>
          <w:ilvl w:val="0"/>
          <w:numId w:val="30"/>
        </w:numPr>
        <w:tabs>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3D2937" w:rsidRPr="003D2937" w:rsidRDefault="003D2937" w:rsidP="003D2937">
      <w:pPr>
        <w:widowControl w:val="0"/>
        <w:numPr>
          <w:ilvl w:val="0"/>
          <w:numId w:val="30"/>
        </w:numPr>
        <w:tabs>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D2937" w:rsidRPr="003D2937" w:rsidRDefault="003D2937" w:rsidP="003D2937">
      <w:pPr>
        <w:widowControl w:val="0"/>
        <w:numPr>
          <w:ilvl w:val="0"/>
          <w:numId w:val="30"/>
        </w:numPr>
        <w:tabs>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3D2937" w:rsidRPr="003D2937" w:rsidRDefault="003D2937" w:rsidP="003D2937">
      <w:pPr>
        <w:widowControl w:val="0"/>
        <w:numPr>
          <w:ilvl w:val="0"/>
          <w:numId w:val="30"/>
        </w:numPr>
        <w:tabs>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3D2937">
        <w:rPr>
          <w:rFonts w:ascii="Times New Roman" w:hAnsi="Times New Roman" w:cs="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D2937" w:rsidRPr="003D2937" w:rsidRDefault="003D2937" w:rsidP="003D2937">
      <w:pPr>
        <w:pStyle w:val="a8"/>
        <w:ind w:left="0" w:firstLine="624"/>
        <w:jc w:val="both"/>
        <w:rPr>
          <w:sz w:val="28"/>
          <w:szCs w:val="28"/>
        </w:rPr>
      </w:pPr>
      <w:r w:rsidRPr="003D2937">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D2937" w:rsidRPr="003D2937" w:rsidRDefault="003D2937" w:rsidP="003D2937">
      <w:pPr>
        <w:pStyle w:val="2"/>
      </w:pPr>
      <w:bookmarkStart w:id="14" w:name="_Toc369706637"/>
      <w:r w:rsidRPr="003D2937">
        <w:t>7. Внутренний контроль и аудит</w:t>
      </w:r>
      <w:bookmarkEnd w:id="14"/>
    </w:p>
    <w:p w:rsidR="003D2937" w:rsidRPr="003D2937" w:rsidRDefault="003D2937" w:rsidP="003D2937">
      <w:pPr>
        <w:autoSpaceDE w:val="0"/>
        <w:autoSpaceDN w:val="0"/>
        <w:adjustRightInd w:val="0"/>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Федеральным законом от 6 декабря </w:t>
      </w:r>
      <w:smartTag w:uri="urn:schemas-microsoft-com:office:smarttags" w:element="metricconverter">
        <w:smartTagPr>
          <w:attr w:name="ProductID" w:val="2001 г"/>
        </w:smartTagPr>
        <w:r w:rsidRPr="003D2937">
          <w:rPr>
            <w:rFonts w:ascii="Times New Roman" w:hAnsi="Times New Roman" w:cs="Times New Roman"/>
            <w:sz w:val="28"/>
            <w:szCs w:val="28"/>
          </w:rPr>
          <w:t>2011 г</w:t>
        </w:r>
      </w:smartTag>
      <w:r w:rsidRPr="003D2937">
        <w:rPr>
          <w:rFonts w:ascii="Times New Roman" w:hAnsi="Times New Roman" w:cs="Times New Roman"/>
          <w:sz w:val="28"/>
          <w:szCs w:val="28"/>
        </w:rPr>
        <w:t xml:space="preserve">. № 402-ФЗ </w:t>
      </w:r>
      <w:r w:rsidRPr="003D2937">
        <w:rPr>
          <w:rFonts w:ascii="Times New Roman" w:hAnsi="Times New Roman" w:cs="Times New Roman"/>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w:t>
      </w:r>
      <w:r w:rsidRPr="003D2937">
        <w:rPr>
          <w:rFonts w:ascii="Times New Roman" w:hAnsi="Times New Roman" w:cs="Times New Roman"/>
          <w:sz w:val="28"/>
          <w:szCs w:val="28"/>
        </w:rPr>
        <w:lastRenderedPageBreak/>
        <w:t>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D2937" w:rsidRPr="003D2937" w:rsidRDefault="003D2937" w:rsidP="003D2937">
      <w:pPr>
        <w:numPr>
          <w:ilvl w:val="0"/>
          <w:numId w:val="34"/>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D2937" w:rsidRPr="003D2937" w:rsidRDefault="003D2937" w:rsidP="003D2937">
      <w:pPr>
        <w:numPr>
          <w:ilvl w:val="0"/>
          <w:numId w:val="34"/>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контроль документирования операций хозяйственной деятельности организации;</w:t>
      </w:r>
    </w:p>
    <w:p w:rsidR="003D2937" w:rsidRPr="003D2937" w:rsidRDefault="003D2937" w:rsidP="003D2937">
      <w:pPr>
        <w:numPr>
          <w:ilvl w:val="0"/>
          <w:numId w:val="34"/>
        </w:numPr>
        <w:tabs>
          <w:tab w:val="num"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D2937" w:rsidRPr="003D2937" w:rsidRDefault="003D2937" w:rsidP="003D2937">
      <w:pPr>
        <w:numPr>
          <w:ilvl w:val="0"/>
          <w:numId w:val="35"/>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оплата услуг, характер которых не определен либо вызывает сомнения;</w:t>
      </w:r>
    </w:p>
    <w:p w:rsidR="003D2937" w:rsidRPr="003D2937" w:rsidRDefault="003D2937" w:rsidP="003D2937">
      <w:pPr>
        <w:numPr>
          <w:ilvl w:val="0"/>
          <w:numId w:val="35"/>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D2937" w:rsidRPr="003D2937" w:rsidRDefault="003D2937" w:rsidP="003D2937">
      <w:pPr>
        <w:numPr>
          <w:ilvl w:val="0"/>
          <w:numId w:val="35"/>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lastRenderedPageBreak/>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D2937" w:rsidRPr="003D2937" w:rsidRDefault="003D2937" w:rsidP="003D2937">
      <w:pPr>
        <w:numPr>
          <w:ilvl w:val="0"/>
          <w:numId w:val="35"/>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закупки или продажи по ценам, значительно отличающимся от рыночных;</w:t>
      </w:r>
    </w:p>
    <w:p w:rsidR="003D2937" w:rsidRPr="003D2937" w:rsidRDefault="003D2937" w:rsidP="003D2937">
      <w:pPr>
        <w:numPr>
          <w:ilvl w:val="0"/>
          <w:numId w:val="35"/>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сомнительные платежи наличными.</w:t>
      </w:r>
    </w:p>
    <w:p w:rsidR="003D2937" w:rsidRPr="003D2937" w:rsidRDefault="003D2937" w:rsidP="003D2937">
      <w:pPr>
        <w:tabs>
          <w:tab w:val="left" w:pos="720"/>
        </w:tabs>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D2937" w:rsidRPr="003D2937" w:rsidRDefault="003D2937" w:rsidP="003D2937">
      <w:pPr>
        <w:numPr>
          <w:ilvl w:val="0"/>
          <w:numId w:val="35"/>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3D2937" w:rsidRPr="003D2937" w:rsidRDefault="003D2937" w:rsidP="003D2937">
      <w:pPr>
        <w:numPr>
          <w:ilvl w:val="0"/>
          <w:numId w:val="35"/>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D2937" w:rsidRPr="003D2937" w:rsidRDefault="003D2937" w:rsidP="003D2937">
      <w:pPr>
        <w:tabs>
          <w:tab w:val="left" w:pos="720"/>
        </w:tabs>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Федеральным законом от 7 августа </w:t>
      </w:r>
      <w:smartTag w:uri="urn:schemas-microsoft-com:office:smarttags" w:element="metricconverter">
        <w:smartTagPr>
          <w:attr w:name="ProductID" w:val="2001 г"/>
        </w:smartTagPr>
        <w:r w:rsidRPr="003D2937">
          <w:rPr>
            <w:rFonts w:ascii="Times New Roman" w:hAnsi="Times New Roman" w:cs="Times New Roman"/>
            <w:sz w:val="28"/>
            <w:szCs w:val="28"/>
          </w:rPr>
          <w:t>2001 г</w:t>
        </w:r>
      </w:smartTag>
      <w:r w:rsidRPr="003D2937">
        <w:rPr>
          <w:rFonts w:ascii="Times New Roman" w:hAnsi="Times New Roman" w:cs="Times New Roman"/>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D2937" w:rsidRPr="003D2937" w:rsidRDefault="003D2937" w:rsidP="003D2937">
      <w:pPr>
        <w:pStyle w:val="2"/>
      </w:pPr>
      <w:bookmarkStart w:id="15" w:name="_Toc369706638"/>
      <w:r w:rsidRPr="003D2937">
        <w:t>8. Принятие мер по предупреждению коррупции при взаимодействии с организациями-контрагентами и в зависимых организациях</w:t>
      </w:r>
      <w:bookmarkEnd w:id="15"/>
    </w:p>
    <w:p w:rsidR="003D2937" w:rsidRPr="003D2937" w:rsidRDefault="003D2937" w:rsidP="003D2937">
      <w:pPr>
        <w:pStyle w:val="a8"/>
        <w:ind w:left="0" w:firstLine="624"/>
        <w:jc w:val="both"/>
        <w:rPr>
          <w:sz w:val="28"/>
          <w:szCs w:val="28"/>
        </w:rPr>
      </w:pPr>
      <w:r w:rsidRPr="003D2937">
        <w:rPr>
          <w:sz w:val="28"/>
          <w:szCs w:val="28"/>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w:t>
      </w:r>
      <w:r w:rsidRPr="003D2937">
        <w:rPr>
          <w:sz w:val="28"/>
          <w:szCs w:val="28"/>
        </w:rPr>
        <w:lastRenderedPageBreak/>
        <w:t>контрагентами также следует уделить при заключении сделок слияний и поглощений.</w:t>
      </w:r>
    </w:p>
    <w:p w:rsidR="003D2937" w:rsidRPr="003D2937" w:rsidRDefault="003D2937" w:rsidP="003D2937">
      <w:pPr>
        <w:pStyle w:val="a8"/>
        <w:ind w:left="0" w:firstLine="624"/>
        <w:jc w:val="both"/>
        <w:rPr>
          <w:sz w:val="28"/>
          <w:szCs w:val="28"/>
        </w:rPr>
      </w:pPr>
      <w:r w:rsidRPr="003D2937">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3D2937" w:rsidRPr="003D2937" w:rsidRDefault="003D2937" w:rsidP="003D2937">
      <w:pPr>
        <w:pStyle w:val="a8"/>
        <w:ind w:left="0" w:firstLine="624"/>
        <w:jc w:val="both"/>
        <w:rPr>
          <w:sz w:val="28"/>
          <w:szCs w:val="28"/>
        </w:rPr>
      </w:pPr>
      <w:r w:rsidRPr="003D2937">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3D2937" w:rsidRPr="003D2937" w:rsidRDefault="003D2937" w:rsidP="003D2937">
      <w:pPr>
        <w:pStyle w:val="a8"/>
        <w:ind w:left="0" w:firstLine="624"/>
        <w:jc w:val="both"/>
        <w:rPr>
          <w:sz w:val="28"/>
          <w:szCs w:val="28"/>
        </w:rPr>
      </w:pPr>
      <w:r w:rsidRPr="003D2937">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D2937" w:rsidRPr="003D2937" w:rsidRDefault="003D2937" w:rsidP="003D2937">
      <w:pPr>
        <w:pStyle w:val="a8"/>
        <w:ind w:left="0" w:firstLine="624"/>
        <w:jc w:val="both"/>
        <w:rPr>
          <w:sz w:val="28"/>
          <w:szCs w:val="28"/>
        </w:rPr>
      </w:pPr>
      <w:r w:rsidRPr="003D2937">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D2937" w:rsidRPr="003D2937" w:rsidRDefault="003D2937" w:rsidP="003D2937">
      <w:pPr>
        <w:spacing w:after="0" w:line="240" w:lineRule="auto"/>
        <w:ind w:firstLine="720"/>
        <w:jc w:val="both"/>
        <w:rPr>
          <w:rFonts w:ascii="Times New Roman" w:hAnsi="Times New Roman" w:cs="Times New Roman"/>
          <w:b/>
          <w:sz w:val="28"/>
          <w:szCs w:val="28"/>
        </w:rPr>
      </w:pPr>
      <w:r w:rsidRPr="003D2937">
        <w:rPr>
          <w:rFonts w:ascii="Times New Roman" w:hAnsi="Times New Roman" w:cs="Times New Roman"/>
          <w:b/>
          <w:sz w:val="28"/>
          <w:szCs w:val="28"/>
        </w:rPr>
        <w:t>9. Взаимодействие с государственными органами, осуществляющими контрольно-надзорные функции</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 xml:space="preserve">1. </w:t>
      </w:r>
      <w:bookmarkStart w:id="16" w:name="OLE_LINK2"/>
      <w:bookmarkStart w:id="17" w:name="OLE_LINK1"/>
      <w:r w:rsidRPr="003D2937">
        <w:rPr>
          <w:rFonts w:ascii="Times New Roman" w:hAnsi="Times New Roman" w:cs="Times New Roman"/>
          <w:sz w:val="28"/>
          <w:szCs w:val="28"/>
        </w:rPr>
        <w:t xml:space="preserve">Сотрудникам проверяемых организаций </w:t>
      </w:r>
      <w:bookmarkEnd w:id="16"/>
      <w:bookmarkEnd w:id="17"/>
      <w:r w:rsidRPr="003D2937">
        <w:rPr>
          <w:rFonts w:ascii="Times New Roman" w:hAnsi="Times New Roman" w:cs="Times New Roman"/>
          <w:sz w:val="28"/>
          <w:szCs w:val="28"/>
        </w:rPr>
        <w:t>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D2937" w:rsidRPr="003D2937" w:rsidRDefault="003D2937" w:rsidP="003D2937">
      <w:pPr>
        <w:spacing w:after="0" w:line="240" w:lineRule="auto"/>
        <w:ind w:firstLine="720"/>
        <w:jc w:val="both"/>
        <w:rPr>
          <w:rFonts w:ascii="Times New Roman" w:hAnsi="Times New Roman" w:cs="Times New Roman"/>
          <w:i/>
          <w:sz w:val="28"/>
          <w:szCs w:val="28"/>
        </w:rPr>
      </w:pPr>
      <w:r w:rsidRPr="003D2937">
        <w:rPr>
          <w:rFonts w:ascii="Times New Roman" w:hAnsi="Times New Roman" w:cs="Times New Roman"/>
          <w:i/>
          <w:sz w:val="28"/>
          <w:szCs w:val="28"/>
        </w:rPr>
        <w:t>Получение подарков</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lastRenderedPageBreak/>
        <w:t xml:space="preserve">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D2937" w:rsidRPr="003D2937" w:rsidRDefault="003D2937" w:rsidP="003D2937">
      <w:pPr>
        <w:spacing w:after="0" w:line="240" w:lineRule="auto"/>
        <w:ind w:firstLine="720"/>
        <w:jc w:val="both"/>
        <w:rPr>
          <w:rFonts w:ascii="Times New Roman" w:hAnsi="Times New Roman" w:cs="Times New Roman"/>
          <w:i/>
          <w:sz w:val="28"/>
          <w:szCs w:val="28"/>
        </w:rPr>
      </w:pPr>
      <w:r w:rsidRPr="003D2937">
        <w:rPr>
          <w:rFonts w:ascii="Times New Roman" w:hAnsi="Times New Roman" w:cs="Times New Roman"/>
          <w:i/>
          <w:sz w:val="28"/>
          <w:szCs w:val="28"/>
        </w:rPr>
        <w:t>Предотвращение конфликта интересов</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w:t>
      </w:r>
      <w:r w:rsidRPr="003D2937">
        <w:rPr>
          <w:rFonts w:ascii="Times New Roman" w:hAnsi="Times New Roman" w:cs="Times New Roman"/>
          <w:sz w:val="28"/>
          <w:szCs w:val="28"/>
        </w:rPr>
        <w:lastRenderedPageBreak/>
        <w:t>вреда правам и законным интересам граждан, организаций, общества или государства</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3D2937">
        <w:rPr>
          <w:rStyle w:val="a9"/>
        </w:rPr>
        <w:footnoteReference w:id="3"/>
      </w:r>
      <w:r w:rsidRPr="003D2937">
        <w:rPr>
          <w:rFonts w:ascii="Times New Roman" w:hAnsi="Times New Roman" w:cs="Times New Roman"/>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D2937" w:rsidRPr="003D2937" w:rsidRDefault="003D2937" w:rsidP="003D2937">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D2937" w:rsidRPr="003D2937" w:rsidRDefault="003D2937" w:rsidP="003D2937">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3D2937" w:rsidRPr="003D2937" w:rsidRDefault="003D2937" w:rsidP="003D2937">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3D2937" w:rsidRPr="003D2937" w:rsidRDefault="003D2937" w:rsidP="003D2937">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3D2937">
        <w:rPr>
          <w:rFonts w:ascii="Times New Roman" w:hAnsi="Times New Roman" w:cs="Times New Roman"/>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3D2937" w:rsidRPr="003D2937" w:rsidRDefault="003D2937" w:rsidP="003D2937">
      <w:pPr>
        <w:spacing w:after="0" w:line="240" w:lineRule="auto"/>
        <w:ind w:firstLine="720"/>
        <w:jc w:val="both"/>
        <w:rPr>
          <w:rFonts w:ascii="Times New Roman" w:hAnsi="Times New Roman" w:cs="Times New Roman"/>
          <w:sz w:val="28"/>
          <w:szCs w:val="28"/>
        </w:rPr>
      </w:pPr>
      <w:r w:rsidRPr="003D2937">
        <w:rPr>
          <w:rFonts w:ascii="Times New Roman" w:hAnsi="Times New Roman" w:cs="Times New Roman"/>
          <w:sz w:val="28"/>
          <w:szCs w:val="28"/>
        </w:rPr>
        <w:lastRenderedPageBreak/>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D2937" w:rsidRPr="003D2937" w:rsidRDefault="003D2937" w:rsidP="003D2937">
      <w:pPr>
        <w:pStyle w:val="2"/>
      </w:pPr>
      <w:bookmarkStart w:id="18" w:name="_Toc369706639"/>
      <w:r w:rsidRPr="003D2937">
        <w:t>10. Сотрудничество с правоохранительными органами в сфере противодействи</w:t>
      </w:r>
      <w:bookmarkStart w:id="19" w:name="_GoBack"/>
      <w:bookmarkEnd w:id="19"/>
      <w:r w:rsidRPr="003D2937">
        <w:t>я коррупции</w:t>
      </w:r>
      <w:bookmarkEnd w:id="18"/>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Сотрудничество с правоохранительными органами также может проявляться в форме:</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D2937" w:rsidRPr="003D2937" w:rsidRDefault="003D2937" w:rsidP="003D2937">
      <w:pPr>
        <w:pStyle w:val="a8"/>
        <w:numPr>
          <w:ilvl w:val="0"/>
          <w:numId w:val="11"/>
        </w:numPr>
        <w:tabs>
          <w:tab w:val="num" w:pos="851"/>
        </w:tabs>
        <w:ind w:left="0" w:firstLine="624"/>
        <w:jc w:val="both"/>
        <w:rPr>
          <w:sz w:val="28"/>
          <w:szCs w:val="28"/>
        </w:rPr>
      </w:pPr>
      <w:r w:rsidRPr="003D2937">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w:t>
      </w:r>
      <w:r w:rsidRPr="003D2937">
        <w:rPr>
          <w:rFonts w:ascii="Times New Roman" w:hAnsi="Times New Roman" w:cs="Times New Roman"/>
          <w:sz w:val="28"/>
          <w:szCs w:val="28"/>
        </w:rPr>
        <w:lastRenderedPageBreak/>
        <w:t>рекомендуется привлекать к данной работе специалистов в соответствующей области права.</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D2937" w:rsidRPr="003D2937" w:rsidRDefault="003D2937" w:rsidP="003D2937">
      <w:pPr>
        <w:spacing w:after="0" w:line="240" w:lineRule="auto"/>
        <w:ind w:firstLine="624"/>
        <w:jc w:val="both"/>
        <w:rPr>
          <w:rFonts w:ascii="Times New Roman" w:hAnsi="Times New Roman" w:cs="Times New Roman"/>
          <w:sz w:val="28"/>
          <w:szCs w:val="28"/>
        </w:rPr>
      </w:pPr>
    </w:p>
    <w:p w:rsidR="003D2937" w:rsidRPr="003D2937" w:rsidRDefault="003D2937" w:rsidP="003D2937">
      <w:pPr>
        <w:pStyle w:val="2"/>
      </w:pPr>
      <w:bookmarkStart w:id="20" w:name="_Toc369706640"/>
      <w:r w:rsidRPr="003D2937">
        <w:t>11. Участие в коллективных инициативах по противодействию коррупции</w:t>
      </w:r>
      <w:bookmarkEnd w:id="20"/>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В качестве совместных действий антикоррупционной направленности рекомендуется участие в следующих мероприятиях:</w:t>
      </w:r>
    </w:p>
    <w:p w:rsidR="003D2937" w:rsidRPr="003D2937" w:rsidRDefault="003D2937" w:rsidP="003D2937">
      <w:pPr>
        <w:numPr>
          <w:ilvl w:val="0"/>
          <w:numId w:val="3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присоединение к Антикоррупционной хартии российского бизнеса</w:t>
      </w:r>
      <w:r w:rsidRPr="003D2937">
        <w:rPr>
          <w:rStyle w:val="a9"/>
          <w:sz w:val="28"/>
          <w:szCs w:val="28"/>
        </w:rPr>
        <w:footnoteReference w:id="4"/>
      </w:r>
      <w:r w:rsidRPr="003D2937">
        <w:rPr>
          <w:rFonts w:ascii="Times New Roman" w:hAnsi="Times New Roman" w:cs="Times New Roman"/>
          <w:sz w:val="28"/>
          <w:szCs w:val="28"/>
        </w:rPr>
        <w:t>;</w:t>
      </w:r>
    </w:p>
    <w:p w:rsidR="003D2937" w:rsidRPr="003D2937" w:rsidRDefault="003D2937" w:rsidP="003D2937">
      <w:pPr>
        <w:numPr>
          <w:ilvl w:val="0"/>
          <w:numId w:val="3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использование в совместных договорах стандартных антикоррупционных оговорок;</w:t>
      </w:r>
    </w:p>
    <w:p w:rsidR="003D2937" w:rsidRPr="003D2937" w:rsidRDefault="003D2937" w:rsidP="003D2937">
      <w:pPr>
        <w:numPr>
          <w:ilvl w:val="0"/>
          <w:numId w:val="3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публичный отказ от совместной бизнес-деятельности с лицами (организациями), замешанными в коррупционных преступлениях;</w:t>
      </w:r>
    </w:p>
    <w:p w:rsidR="003D2937" w:rsidRPr="003D2937" w:rsidRDefault="003D2937" w:rsidP="003D2937">
      <w:pPr>
        <w:numPr>
          <w:ilvl w:val="0"/>
          <w:numId w:val="37"/>
        </w:numPr>
        <w:tabs>
          <w:tab w:val="left" w:pos="851"/>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организация и проведение совместного обучения по вопросам профилактики и противодействия коррупции.</w:t>
      </w:r>
    </w:p>
    <w:p w:rsidR="003D2937" w:rsidRPr="003D2937" w:rsidRDefault="003D2937" w:rsidP="003D2937">
      <w:pPr>
        <w:pStyle w:val="a6"/>
        <w:shd w:val="clear" w:color="auto" w:fill="auto"/>
        <w:spacing w:before="0" w:line="240" w:lineRule="auto"/>
        <w:ind w:firstLine="624"/>
        <w:rPr>
          <w:sz w:val="28"/>
          <w:szCs w:val="28"/>
        </w:rPr>
      </w:pPr>
      <w:r w:rsidRPr="003D2937">
        <w:rPr>
          <w:sz w:val="28"/>
          <w:szCs w:val="28"/>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D2937" w:rsidRPr="003D2937" w:rsidRDefault="003D2937" w:rsidP="003D2937">
      <w:pPr>
        <w:spacing w:after="0" w:line="240" w:lineRule="auto"/>
        <w:ind w:firstLine="624"/>
        <w:jc w:val="both"/>
        <w:rPr>
          <w:rFonts w:ascii="Times New Roman" w:hAnsi="Times New Roman" w:cs="Times New Roman"/>
          <w:sz w:val="28"/>
          <w:szCs w:val="28"/>
        </w:rPr>
      </w:pPr>
      <w:r w:rsidRPr="003D2937">
        <w:rPr>
          <w:rFonts w:ascii="Times New Roman" w:hAnsi="Times New Roman" w:cs="Times New Roman"/>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3D2937" w:rsidRPr="003D2937" w:rsidRDefault="003D2937" w:rsidP="003D2937">
      <w:pPr>
        <w:numPr>
          <w:ilvl w:val="0"/>
          <w:numId w:val="38"/>
        </w:numPr>
        <w:tabs>
          <w:tab w:val="num" w:pos="1080"/>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Торгово-промышленной палатой Российской Федерации и ее региональными объединениями (</w:t>
      </w:r>
      <w:hyperlink r:id="rId20" w:history="1">
        <w:r w:rsidRPr="003D2937">
          <w:rPr>
            <w:rStyle w:val="a3"/>
            <w:sz w:val="28"/>
            <w:szCs w:val="28"/>
            <w:lang w:val="en-US"/>
          </w:rPr>
          <w:t>www</w:t>
        </w:r>
        <w:r w:rsidRPr="003D2937">
          <w:rPr>
            <w:rStyle w:val="a3"/>
            <w:sz w:val="28"/>
            <w:szCs w:val="28"/>
          </w:rPr>
          <w:t>.</w:t>
        </w:r>
        <w:r w:rsidRPr="003D2937">
          <w:rPr>
            <w:rStyle w:val="a3"/>
            <w:sz w:val="28"/>
            <w:szCs w:val="28"/>
            <w:lang w:val="en-US"/>
          </w:rPr>
          <w:t>tpprf</w:t>
        </w:r>
        <w:r w:rsidRPr="003D2937">
          <w:rPr>
            <w:rStyle w:val="a3"/>
            <w:sz w:val="28"/>
            <w:szCs w:val="28"/>
          </w:rPr>
          <w:t>.</w:t>
        </w:r>
        <w:r w:rsidRPr="003D2937">
          <w:rPr>
            <w:rStyle w:val="a3"/>
            <w:sz w:val="28"/>
            <w:szCs w:val="28"/>
            <w:lang w:val="en-US"/>
          </w:rPr>
          <w:t>ru</w:t>
        </w:r>
      </w:hyperlink>
      <w:r w:rsidRPr="003D2937">
        <w:rPr>
          <w:rFonts w:ascii="Times New Roman" w:hAnsi="Times New Roman" w:cs="Times New Roman"/>
          <w:sz w:val="28"/>
          <w:szCs w:val="28"/>
        </w:rPr>
        <w:t>);</w:t>
      </w:r>
    </w:p>
    <w:p w:rsidR="003D2937" w:rsidRPr="003D2937" w:rsidRDefault="003D2937" w:rsidP="003D2937">
      <w:pPr>
        <w:numPr>
          <w:ilvl w:val="0"/>
          <w:numId w:val="38"/>
        </w:numPr>
        <w:tabs>
          <w:tab w:val="num" w:pos="1080"/>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Российским союзом промышленников и предпринимателей (</w:t>
      </w:r>
      <w:hyperlink r:id="rId21" w:history="1">
        <w:r w:rsidRPr="003D2937">
          <w:rPr>
            <w:rStyle w:val="a3"/>
            <w:sz w:val="28"/>
            <w:szCs w:val="28"/>
            <w:lang w:val="en-US"/>
          </w:rPr>
          <w:t>www</w:t>
        </w:r>
        <w:r w:rsidRPr="003D2937">
          <w:rPr>
            <w:rStyle w:val="a3"/>
            <w:sz w:val="28"/>
            <w:szCs w:val="28"/>
          </w:rPr>
          <w:t>.</w:t>
        </w:r>
        <w:r w:rsidRPr="003D2937">
          <w:rPr>
            <w:rStyle w:val="a3"/>
            <w:sz w:val="28"/>
            <w:szCs w:val="28"/>
            <w:lang w:val="en-US"/>
          </w:rPr>
          <w:t>rspp</w:t>
        </w:r>
        <w:r w:rsidRPr="003D2937">
          <w:rPr>
            <w:rStyle w:val="a3"/>
            <w:sz w:val="28"/>
            <w:szCs w:val="28"/>
          </w:rPr>
          <w:t>.</w:t>
        </w:r>
        <w:r w:rsidRPr="003D2937">
          <w:rPr>
            <w:rStyle w:val="a3"/>
            <w:sz w:val="28"/>
            <w:szCs w:val="28"/>
            <w:lang w:val="en-US"/>
          </w:rPr>
          <w:t>ru</w:t>
        </w:r>
      </w:hyperlink>
      <w:r w:rsidRPr="003D2937">
        <w:rPr>
          <w:rFonts w:ascii="Times New Roman" w:hAnsi="Times New Roman" w:cs="Times New Roman"/>
          <w:sz w:val="28"/>
          <w:szCs w:val="28"/>
        </w:rPr>
        <w:t>);</w:t>
      </w:r>
    </w:p>
    <w:p w:rsidR="003D2937" w:rsidRPr="003D2937" w:rsidRDefault="003D2937" w:rsidP="003D2937">
      <w:pPr>
        <w:numPr>
          <w:ilvl w:val="0"/>
          <w:numId w:val="38"/>
        </w:numPr>
        <w:tabs>
          <w:tab w:val="num" w:pos="1080"/>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Общероссийской общественной организацией «Деловая Россия» (</w:t>
      </w:r>
      <w:hyperlink r:id="rId22" w:history="1">
        <w:r w:rsidRPr="003D2937">
          <w:rPr>
            <w:rStyle w:val="a3"/>
            <w:sz w:val="28"/>
            <w:szCs w:val="28"/>
            <w:shd w:val="clear" w:color="auto" w:fill="FFFFFF"/>
          </w:rPr>
          <w:t>www.deloros.ru</w:t>
        </w:r>
      </w:hyperlink>
      <w:r w:rsidRPr="003D2937">
        <w:rPr>
          <w:rFonts w:ascii="Times New Roman" w:hAnsi="Times New Roman" w:cs="Times New Roman"/>
          <w:sz w:val="28"/>
          <w:szCs w:val="28"/>
          <w:shd w:val="clear" w:color="auto" w:fill="FFFFFF"/>
        </w:rPr>
        <w:t>);</w:t>
      </w:r>
    </w:p>
    <w:p w:rsidR="003D2937" w:rsidRPr="003D2937" w:rsidRDefault="003D2937" w:rsidP="003D2937">
      <w:pPr>
        <w:numPr>
          <w:ilvl w:val="0"/>
          <w:numId w:val="38"/>
        </w:numPr>
        <w:tabs>
          <w:tab w:val="num" w:pos="1080"/>
        </w:tabs>
        <w:spacing w:after="0" w:line="240" w:lineRule="auto"/>
        <w:ind w:left="0" w:firstLine="624"/>
        <w:jc w:val="both"/>
        <w:rPr>
          <w:rFonts w:ascii="Times New Roman" w:hAnsi="Times New Roman" w:cs="Times New Roman"/>
          <w:sz w:val="28"/>
          <w:szCs w:val="28"/>
        </w:rPr>
      </w:pPr>
      <w:r w:rsidRPr="003D2937">
        <w:rPr>
          <w:rFonts w:ascii="Times New Roman" w:hAnsi="Times New Roman" w:cs="Times New Roman"/>
          <w:sz w:val="28"/>
          <w:szCs w:val="28"/>
        </w:rPr>
        <w:t>Общероссийской общественной организации малого и среднего предпринимательства «ОПОРА РОССИИ» (</w:t>
      </w:r>
      <w:hyperlink r:id="rId23" w:history="1">
        <w:r w:rsidRPr="003D2937">
          <w:rPr>
            <w:rStyle w:val="a3"/>
            <w:sz w:val="28"/>
            <w:szCs w:val="28"/>
          </w:rPr>
          <w:t>www.opora.ru</w:t>
        </w:r>
      </w:hyperlink>
      <w:r w:rsidRPr="003D2937">
        <w:rPr>
          <w:rFonts w:ascii="Times New Roman" w:hAnsi="Times New Roman" w:cs="Times New Roman"/>
          <w:sz w:val="28"/>
          <w:szCs w:val="28"/>
        </w:rPr>
        <w:t>).</w:t>
      </w:r>
    </w:p>
    <w:p w:rsidR="003D2937" w:rsidRDefault="003D2937" w:rsidP="003D2937">
      <w:pPr>
        <w:ind w:firstLine="624"/>
        <w:rPr>
          <w:sz w:val="28"/>
          <w:szCs w:val="28"/>
        </w:rPr>
      </w:pPr>
    </w:p>
    <w:p w:rsidR="0089137B" w:rsidRDefault="0089137B"/>
    <w:sectPr w:rsidR="008913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7B" w:rsidRDefault="0089137B" w:rsidP="003D2937">
      <w:pPr>
        <w:spacing w:after="0" w:line="240" w:lineRule="auto"/>
      </w:pPr>
      <w:r>
        <w:separator/>
      </w:r>
    </w:p>
  </w:endnote>
  <w:endnote w:type="continuationSeparator" w:id="1">
    <w:p w:rsidR="0089137B" w:rsidRDefault="0089137B" w:rsidP="003D2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7B" w:rsidRDefault="0089137B" w:rsidP="003D2937">
      <w:pPr>
        <w:spacing w:after="0" w:line="240" w:lineRule="auto"/>
      </w:pPr>
      <w:r>
        <w:separator/>
      </w:r>
    </w:p>
  </w:footnote>
  <w:footnote w:type="continuationSeparator" w:id="1">
    <w:p w:rsidR="0089137B" w:rsidRDefault="0089137B" w:rsidP="003D2937">
      <w:pPr>
        <w:spacing w:after="0" w:line="240" w:lineRule="auto"/>
      </w:pPr>
      <w:r>
        <w:continuationSeparator/>
      </w:r>
    </w:p>
  </w:footnote>
  <w:footnote w:id="2">
    <w:p w:rsidR="003D2937" w:rsidRDefault="003D2937" w:rsidP="003D2937">
      <w:pPr>
        <w:autoSpaceDE w:val="0"/>
        <w:autoSpaceDN w:val="0"/>
        <w:adjustRightInd w:val="0"/>
        <w:jc w:val="both"/>
        <w:rPr>
          <w:color w:val="FF0000"/>
          <w:sz w:val="24"/>
          <w:szCs w:val="24"/>
        </w:rPr>
      </w:pPr>
      <w:r>
        <w:rPr>
          <w:rStyle w:val="a9"/>
          <w:color w:val="FF0000"/>
          <w:sz w:val="20"/>
          <w:szCs w:val="20"/>
        </w:rPr>
        <w:footnoteRef/>
      </w:r>
      <w:r>
        <w:rPr>
          <w:color w:val="FF0000"/>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Pr>
            <w:rStyle w:val="a3"/>
            <w:color w:val="FF0000"/>
            <w:sz w:val="20"/>
            <w:szCs w:val="20"/>
          </w:rPr>
          <w:t>http://www.rosmintrud.ru/ministry/programms/gossluzhba/antikorr/1</w:t>
        </w:r>
      </w:hyperlink>
      <w:r>
        <w:rPr>
          <w:color w:val="FF0000"/>
          <w:sz w:val="20"/>
          <w:szCs w:val="20"/>
        </w:rPr>
        <w:t>.</w:t>
      </w:r>
    </w:p>
  </w:footnote>
  <w:footnote w:id="3">
    <w:p w:rsidR="003D2937" w:rsidRDefault="003D2937" w:rsidP="003D2937">
      <w:pPr>
        <w:pStyle w:val="a4"/>
      </w:pPr>
      <w:r>
        <w:rPr>
          <w:rStyle w:val="a9"/>
        </w:rPr>
        <w:footnoteRef/>
      </w:r>
      <w:r>
        <w:t xml:space="preserve"> 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Pr>
            <w:rStyle w:val="a3"/>
          </w:rPr>
          <w:t>http://www.rosmintrud.ru/ministry/programms/gossluzhba/antikorr/2/2</w:t>
        </w:r>
      </w:hyperlink>
      <w:r>
        <w:t>).</w:t>
      </w:r>
    </w:p>
  </w:footnote>
  <w:footnote w:id="4">
    <w:p w:rsidR="003D2937" w:rsidRDefault="003D2937" w:rsidP="003D2937">
      <w:pPr>
        <w:pStyle w:val="a4"/>
        <w:jc w:val="both"/>
      </w:pPr>
      <w:r>
        <w:rPr>
          <w:rStyle w:val="a9"/>
        </w:rPr>
        <w:footnoteRef/>
      </w:r>
      <w:r>
        <w:t xml:space="preserve">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08F16C7"/>
    <w:multiLevelType w:val="hybridMultilevel"/>
    <w:tmpl w:val="1BCA6AC8"/>
    <w:lvl w:ilvl="0" w:tplc="04090011">
      <w:start w:val="1"/>
      <w:numFmt w:val="decimal"/>
      <w:lvlText w:val="%1)"/>
      <w:lvlJc w:val="left"/>
      <w:pPr>
        <w:ind w:left="135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2937"/>
    <w:rsid w:val="003D2937"/>
    <w:rsid w:val="00891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D2937"/>
    <w:pPr>
      <w:keepNext/>
      <w:spacing w:before="240" w:after="60" w:line="240" w:lineRule="auto"/>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9"/>
    <w:unhideWhenUsed/>
    <w:qFormat/>
    <w:rsid w:val="003D2937"/>
    <w:pPr>
      <w:keepNext/>
      <w:spacing w:after="0" w:line="240" w:lineRule="auto"/>
      <w:ind w:firstLine="624"/>
      <w:jc w:val="both"/>
      <w:outlineLvl w:val="1"/>
    </w:pPr>
    <w:rPr>
      <w:rFonts w:ascii="Times New Roman" w:eastAsia="Times New Roman" w:hAnsi="Times New Roman"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2937"/>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9"/>
    <w:rsid w:val="003D2937"/>
    <w:rPr>
      <w:rFonts w:ascii="Times New Roman" w:eastAsia="Times New Roman" w:hAnsi="Times New Roman" w:cs="Times New Roman"/>
      <w:b/>
      <w:bCs/>
      <w:i/>
      <w:iCs/>
      <w:sz w:val="28"/>
      <w:szCs w:val="28"/>
      <w:lang/>
    </w:rPr>
  </w:style>
  <w:style w:type="character" w:styleId="a3">
    <w:name w:val="Hyperlink"/>
    <w:uiPriority w:val="99"/>
    <w:semiHidden/>
    <w:unhideWhenUsed/>
    <w:rsid w:val="003D2937"/>
    <w:rPr>
      <w:rFonts w:ascii="Times New Roman" w:hAnsi="Times New Roman" w:cs="Times New Roman" w:hint="default"/>
      <w:color w:val="0000FF"/>
      <w:u w:val="single"/>
    </w:rPr>
  </w:style>
  <w:style w:type="paragraph" w:styleId="a4">
    <w:name w:val="footnote text"/>
    <w:basedOn w:val="a"/>
    <w:link w:val="a5"/>
    <w:uiPriority w:val="99"/>
    <w:semiHidden/>
    <w:unhideWhenUsed/>
    <w:rsid w:val="003D2937"/>
    <w:pPr>
      <w:spacing w:after="0" w:line="240" w:lineRule="auto"/>
    </w:pPr>
    <w:rPr>
      <w:rFonts w:ascii="Times New Roman" w:eastAsia="Times New Roman" w:hAnsi="Times New Roman" w:cs="Times New Roman"/>
      <w:sz w:val="20"/>
      <w:szCs w:val="20"/>
      <w:lang/>
    </w:rPr>
  </w:style>
  <w:style w:type="character" w:customStyle="1" w:styleId="a5">
    <w:name w:val="Текст сноски Знак"/>
    <w:basedOn w:val="a0"/>
    <w:link w:val="a4"/>
    <w:uiPriority w:val="99"/>
    <w:semiHidden/>
    <w:rsid w:val="003D2937"/>
    <w:rPr>
      <w:rFonts w:ascii="Times New Roman" w:eastAsia="Times New Roman" w:hAnsi="Times New Roman" w:cs="Times New Roman"/>
      <w:sz w:val="20"/>
      <w:szCs w:val="20"/>
      <w:lang/>
    </w:rPr>
  </w:style>
  <w:style w:type="paragraph" w:styleId="a6">
    <w:name w:val="Body Text"/>
    <w:basedOn w:val="a"/>
    <w:link w:val="11"/>
    <w:uiPriority w:val="99"/>
    <w:semiHidden/>
    <w:unhideWhenUsed/>
    <w:rsid w:val="003D2937"/>
    <w:pPr>
      <w:widowControl w:val="0"/>
      <w:shd w:val="clear" w:color="auto" w:fill="FFFFFF"/>
      <w:spacing w:before="420" w:after="0" w:line="319" w:lineRule="exact"/>
      <w:jc w:val="both"/>
    </w:pPr>
    <w:rPr>
      <w:rFonts w:ascii="Times New Roman" w:eastAsia="Times New Roman" w:hAnsi="Times New Roman" w:cs="Times New Roman"/>
      <w:spacing w:val="1"/>
      <w:sz w:val="25"/>
      <w:szCs w:val="25"/>
    </w:rPr>
  </w:style>
  <w:style w:type="character" w:customStyle="1" w:styleId="a7">
    <w:name w:val="Основной текст Знак"/>
    <w:basedOn w:val="a0"/>
    <w:link w:val="a6"/>
    <w:uiPriority w:val="99"/>
    <w:semiHidden/>
    <w:rsid w:val="003D2937"/>
  </w:style>
  <w:style w:type="paragraph" w:styleId="a8">
    <w:name w:val="List Paragraph"/>
    <w:basedOn w:val="a"/>
    <w:uiPriority w:val="34"/>
    <w:qFormat/>
    <w:rsid w:val="003D2937"/>
    <w:pPr>
      <w:spacing w:after="0" w:line="240" w:lineRule="auto"/>
      <w:ind w:left="720"/>
      <w:contextualSpacing/>
    </w:pPr>
    <w:rPr>
      <w:rFonts w:ascii="Times New Roman" w:eastAsia="Times New Roman" w:hAnsi="Times New Roman" w:cs="Times New Roman"/>
      <w:sz w:val="24"/>
      <w:szCs w:val="24"/>
    </w:rPr>
  </w:style>
  <w:style w:type="paragraph" w:customStyle="1" w:styleId="12">
    <w:name w:val="Абзац списка1"/>
    <w:basedOn w:val="a"/>
    <w:uiPriority w:val="99"/>
    <w:rsid w:val="003D2937"/>
    <w:pPr>
      <w:spacing w:after="0" w:line="240" w:lineRule="auto"/>
      <w:ind w:left="720"/>
      <w:contextualSpacing/>
    </w:pPr>
    <w:rPr>
      <w:rFonts w:ascii="Times New Roman" w:eastAsia="Times New Roman" w:hAnsi="Times New Roman" w:cs="Times New Roman"/>
      <w:sz w:val="24"/>
      <w:szCs w:val="24"/>
    </w:rPr>
  </w:style>
  <w:style w:type="character" w:styleId="a9">
    <w:name w:val="footnote reference"/>
    <w:semiHidden/>
    <w:unhideWhenUsed/>
    <w:rsid w:val="003D2937"/>
    <w:rPr>
      <w:rFonts w:ascii="Times New Roman" w:hAnsi="Times New Roman" w:cs="Times New Roman" w:hint="default"/>
      <w:vertAlign w:val="superscript"/>
    </w:rPr>
  </w:style>
  <w:style w:type="character" w:customStyle="1" w:styleId="11">
    <w:name w:val="Основной текст Знак1"/>
    <w:link w:val="a6"/>
    <w:uiPriority w:val="99"/>
    <w:semiHidden/>
    <w:locked/>
    <w:rsid w:val="003D2937"/>
    <w:rPr>
      <w:rFonts w:ascii="Times New Roman" w:eastAsia="Times New Roman" w:hAnsi="Times New Roman" w:cs="Times New Roman"/>
      <w:spacing w:val="1"/>
      <w:sz w:val="25"/>
      <w:szCs w:val="25"/>
      <w:shd w:val="clear" w:color="auto" w:fill="FFFFFF"/>
    </w:rPr>
  </w:style>
  <w:style w:type="paragraph" w:styleId="aa">
    <w:name w:val="Balloon Text"/>
    <w:basedOn w:val="a"/>
    <w:link w:val="ab"/>
    <w:uiPriority w:val="99"/>
    <w:semiHidden/>
    <w:unhideWhenUsed/>
    <w:rsid w:val="003D29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2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3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file:///C:\Users\User\AppData\Local\Temp\Rar$DIa0.624\&#1052;&#1077;&#1090;&#1086;&#1076;&#1080;&#1095;&#1077;&#1089;&#1082;&#1080;&#1077;%20&#1088;&#1077;&#1082;&#1086;&#1084;&#1077;&#1085;&#1076;&#1072;&#1094;&#1080;&#1080;%20%20&#1074;%20&#1089;&#1092;&#1077;&#1088;&#1077;%20&#1087;&#1088;&#1086;&#1090;&#1080;&#1074;&#1086;&#1076;&#1077;&#1081;&#1089;&#1090;&#1074;&#1080;&#1103;%20&#1082;&#1086;&#1088;&#1088;&#1091;&#1087;&#1094;&#1080;&#1080;.doc" TargetMode="External"/><Relationship Id="rId18" Type="http://schemas.openxmlformats.org/officeDocument/2006/relationships/hyperlink" Target="file:///C:\Users\User\AppData\Local\Temp\Rar$DIa0.624\&#1052;&#1077;&#1090;&#1086;&#1076;&#1080;&#1095;&#1077;&#1089;&#1082;&#1080;&#1077;%20&#1088;&#1077;&#1082;&#1086;&#1084;&#1077;&#1085;&#1076;&#1072;&#1094;&#1080;&#1080;%20%20&#1074;%20&#1089;&#1092;&#1077;&#1088;&#1077;%20&#1087;&#1088;&#1086;&#1090;&#1080;&#1074;&#1086;&#1076;&#1077;&#1081;&#1089;&#1090;&#1074;&#1080;&#1103;%20&#1082;&#1086;&#1088;&#1088;&#1091;&#1087;&#1094;&#1080;&#1080;.doc" TargetMode="External"/><Relationship Id="rId3" Type="http://schemas.openxmlformats.org/officeDocument/2006/relationships/settings" Target="settings.xml"/><Relationship Id="rId21" Type="http://schemas.openxmlformats.org/officeDocument/2006/relationships/hyperlink" Target="http://www.rspp.ru/" TargetMode="Externa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file:///C:\Users\User\AppData\Local\Temp\Rar$DIa0.624\&#1052;&#1077;&#1090;&#1086;&#1076;&#1080;&#1095;&#1077;&#1089;&#1082;&#1080;&#1077;%20&#1088;&#1077;&#1082;&#1086;&#1084;&#1077;&#1085;&#1076;&#1072;&#1094;&#1080;&#1080;%20%20&#1074;%20&#1089;&#1092;&#1077;&#1088;&#1077;%20&#1087;&#1088;&#1086;&#1090;&#1080;&#1074;&#1086;&#1076;&#1077;&#1081;&#1089;&#1090;&#1074;&#1080;&#1103;%20&#1082;&#1086;&#1088;&#1088;&#1091;&#1087;&#1094;&#1080;&#1080;.doc" TargetMode="External"/><Relationship Id="rId17" Type="http://schemas.openxmlformats.org/officeDocument/2006/relationships/hyperlink" Target="file:///C:\Users\User\AppData\Local\Temp\Rar$DIa0.624\&#1052;&#1077;&#1090;&#1086;&#1076;&#1080;&#1095;&#1077;&#1089;&#1082;&#1080;&#1077;%20&#1088;&#1077;&#1082;&#1086;&#1084;&#1077;&#1085;&#1076;&#1072;&#1094;&#1080;&#1080;%20%20&#1074;%20&#1089;&#1092;&#1077;&#1088;&#1077;%20&#1087;&#1088;&#1086;&#1090;&#1080;&#1074;&#1086;&#1076;&#1077;&#1081;&#1089;&#1090;&#1074;&#1080;&#1103;%20&#1082;&#1086;&#1088;&#1088;&#1091;&#1087;&#1094;&#1080;&#108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AppData\Local\Temp\Rar$DIa0.624\&#1052;&#1077;&#1090;&#1086;&#1076;&#1080;&#1095;&#1077;&#1089;&#1082;&#1080;&#1077;%20&#1088;&#1077;&#1082;&#1086;&#1084;&#1077;&#1085;&#1076;&#1072;&#1094;&#1080;&#1080;%20%20&#1074;%20&#1089;&#1092;&#1077;&#1088;&#1077;%20&#1087;&#1088;&#1086;&#1090;&#1080;&#1074;&#1086;&#1076;&#1077;&#1081;&#1089;&#1090;&#1074;&#1080;&#1103;%20&#1082;&#1086;&#1088;&#1088;&#1091;&#1087;&#1094;&#1080;&#1080;.doc" TargetMode="External"/><Relationship Id="rId20" Type="http://schemas.openxmlformats.org/officeDocument/2006/relationships/hyperlink" Target="http://www.tpp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User\AppData\Local\Temp\Rar$DIa0.624\&#1052;&#1077;&#1090;&#1086;&#1076;&#1080;&#1095;&#1077;&#1089;&#1082;&#1080;&#1077;%20&#1088;&#1077;&#1082;&#1086;&#1084;&#1077;&#1085;&#1076;&#1072;&#1094;&#1080;&#1080;%20%20&#1074;%20&#1089;&#1092;&#1077;&#1088;&#1077;%20&#1087;&#1088;&#1086;&#1090;&#1080;&#1074;&#1086;&#1076;&#1077;&#1081;&#1089;&#1090;&#1074;&#1080;&#1103;%20&#1082;&#1086;&#1088;&#1088;&#1091;&#1087;&#1094;&#1080;&#1080;.doc" TargetMode="External"/><Relationship Id="rId23"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yperlink" Target="file:///C:\Users\User\AppData\Local\Temp\Rar$DIa0.624\&#1052;&#1077;&#1090;&#1086;&#1076;&#1080;&#1095;&#1077;&#1089;&#1082;&#1080;&#1077;%20&#1088;&#1077;&#1082;&#1086;&#1084;&#1077;&#1085;&#1076;&#1072;&#1094;&#1080;&#1080;%20%20&#1074;%20&#1089;&#1092;&#1077;&#1088;&#1077;%20&#1087;&#1088;&#1086;&#1090;&#1080;&#1074;&#1086;&#1076;&#1077;&#1081;&#1089;&#1090;&#1074;&#1080;&#1103;%20&#1082;&#1086;&#1088;&#1088;&#1091;&#1087;&#1094;&#1080;&#1080;.doc" TargetMode="Externa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file:///C:\Users\User\AppData\Local\Temp\Rar$DIa0.624\&#1052;&#1077;&#1090;&#1086;&#1076;&#1080;&#1095;&#1077;&#1089;&#1082;&#1080;&#1077;%20&#1088;&#1077;&#1082;&#1086;&#1084;&#1077;&#1085;&#1076;&#1072;&#1094;&#1080;&#1080;%20%20&#1074;%20&#1089;&#1092;&#1077;&#1088;&#1077;%20&#1087;&#1088;&#1086;&#1090;&#1080;&#1074;&#1086;&#1076;&#1077;&#1081;&#1089;&#1090;&#1074;&#1080;&#1103;%20&#1082;&#1086;&#1088;&#1088;&#1091;&#1087;&#1094;&#1080;&#1080;.doc" TargetMode="External"/><Relationship Id="rId22"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17622</Words>
  <Characters>100448</Characters>
  <Application>Microsoft Office Word</Application>
  <DocSecurity>0</DocSecurity>
  <Lines>837</Lines>
  <Paragraphs>235</Paragraphs>
  <ScaleCrop>false</ScaleCrop>
  <Company/>
  <LinksUpToDate>false</LinksUpToDate>
  <CharactersWithSpaces>117835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2016-03-22T12:37:00Z</dcterms:created>
  <dcterms:modified xsi:type="dcterms:W3CDTF">2016-03-22T12:38:00Z</dcterms:modified>
</cp:coreProperties>
</file>